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8549D1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bookmarkStart w:id="0" w:name="_GoBack"/>
      <w:r w:rsidR="004001A2" w:rsidRPr="004001A2">
        <w:rPr>
          <w:b/>
          <w:i/>
          <w:noProof/>
          <w:sz w:val="28"/>
        </w:rPr>
        <w:t>R4-2403264</w:t>
      </w:r>
      <w:bookmarkEnd w:id="0"/>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5E4A39A" w:rsidR="00855D79" w:rsidRPr="00410371" w:rsidRDefault="004001A2"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399F98B" w:rsidR="00855D79" w:rsidRDefault="00207FEB" w:rsidP="001275CB">
            <w:pPr>
              <w:pStyle w:val="CRCoverPage"/>
              <w:spacing w:after="0"/>
              <w:ind w:left="100"/>
              <w:rPr>
                <w:noProof/>
              </w:rPr>
            </w:pPr>
            <w:proofErr w:type="spellStart"/>
            <w:r>
              <w:rPr>
                <w:lang w:eastAsia="zh-CN"/>
              </w:rPr>
              <w:t>draft</w:t>
            </w:r>
            <w:r w:rsidR="009D5C4C" w:rsidRPr="009D5C4C">
              <w:rPr>
                <w:lang w:eastAsia="zh-CN"/>
              </w:rPr>
              <w:t>CR</w:t>
            </w:r>
            <w:proofErr w:type="spellEnd"/>
            <w:r w:rsidR="009D5C4C" w:rsidRPr="009D5C4C">
              <w:rPr>
                <w:lang w:eastAsia="zh-CN"/>
              </w:rPr>
              <w:t xml:space="preserve"> on requirements for inter-RAT LTE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C834A19" w:rsidR="00855D79" w:rsidRDefault="00882F16" w:rsidP="00C267FC">
            <w:pPr>
              <w:pStyle w:val="CRCoverPage"/>
              <w:spacing w:after="0"/>
              <w:ind w:left="100"/>
              <w:rPr>
                <w:noProof/>
              </w:rPr>
            </w:pPr>
            <w:r w:rsidRPr="00882F16">
              <w:rPr>
                <w:lang w:eastAsia="zh-CN"/>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19645" w14:textId="7AA2C5B0" w:rsidR="00AC3CBB" w:rsidRPr="00AC3CBB" w:rsidRDefault="00AC3CBB" w:rsidP="00AC3CBB">
            <w:pPr>
              <w:pStyle w:val="CRCoverPage"/>
              <w:numPr>
                <w:ilvl w:val="0"/>
                <w:numId w:val="18"/>
              </w:numPr>
              <w:spacing w:after="0"/>
              <w:rPr>
                <w:rFonts w:cs="Arial"/>
                <w:noProof/>
                <w:lang w:eastAsia="zh-CN"/>
              </w:rPr>
            </w:pPr>
            <w:r>
              <w:rPr>
                <w:rFonts w:cs="Arial"/>
                <w:noProof/>
                <w:lang w:eastAsia="zh-CN"/>
              </w:rPr>
              <w:t xml:space="preserve">In clause </w:t>
            </w:r>
            <w:r w:rsidRPr="00AC3CBB">
              <w:rPr>
                <w:rFonts w:cs="Arial"/>
                <w:noProof/>
                <w:lang w:eastAsia="zh-CN"/>
              </w:rPr>
              <w:t>9.4.8.2</w:t>
            </w:r>
            <w:r>
              <w:rPr>
                <w:rFonts w:cs="Arial"/>
                <w:noProof/>
                <w:lang w:eastAsia="zh-CN"/>
              </w:rPr>
              <w:t>, the case where the LTE measurement does not cause scheduling restriction, thus not measured within EMW, is missing. Also, the Tinter1 for EMW pattern 2 and 3 are incorrect.</w:t>
            </w:r>
          </w:p>
          <w:p w14:paraId="7B242C78" w14:textId="03C90309" w:rsidR="009F153A" w:rsidRPr="00107643" w:rsidRDefault="00AC3CBB" w:rsidP="00AC3CBB">
            <w:pPr>
              <w:pStyle w:val="CRCoverPage"/>
              <w:numPr>
                <w:ilvl w:val="0"/>
                <w:numId w:val="18"/>
              </w:numPr>
              <w:spacing w:after="0"/>
              <w:rPr>
                <w:rFonts w:cs="Arial"/>
                <w:noProof/>
                <w:lang w:eastAsia="zh-CN"/>
              </w:rPr>
            </w:pPr>
            <w:r>
              <w:rPr>
                <w:rFonts w:cs="Arial"/>
                <w:noProof/>
                <w:lang w:eastAsia="zh-CN"/>
              </w:rPr>
              <w:t>In clause 9.4.8.3, some detailed requirements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0E4F7" w14:textId="4F34583F" w:rsidR="00AC3CBB" w:rsidRPr="00AC3CBB" w:rsidRDefault="00AC3CBB" w:rsidP="00AC3CBB">
            <w:pPr>
              <w:pStyle w:val="CRCoverPage"/>
              <w:numPr>
                <w:ilvl w:val="0"/>
                <w:numId w:val="16"/>
              </w:numPr>
              <w:spacing w:after="0"/>
              <w:rPr>
                <w:rFonts w:cs="Arial"/>
                <w:noProof/>
                <w:lang w:eastAsia="zh-CN"/>
              </w:rPr>
            </w:pPr>
            <w:r>
              <w:rPr>
                <w:rFonts w:cs="Arial"/>
                <w:noProof/>
                <w:lang w:eastAsia="zh-CN"/>
              </w:rPr>
              <w:t xml:space="preserve">In clause </w:t>
            </w:r>
            <w:r w:rsidRPr="00AC3CBB">
              <w:rPr>
                <w:rFonts w:cs="Arial"/>
                <w:noProof/>
                <w:lang w:eastAsia="zh-CN"/>
              </w:rPr>
              <w:t>9.4.8.2</w:t>
            </w:r>
            <w:r>
              <w:rPr>
                <w:rFonts w:cs="Arial"/>
                <w:noProof/>
                <w:lang w:eastAsia="zh-CN"/>
              </w:rPr>
              <w:t>, specify general requirements for the case where the LTE measurement does not cause scheduling restriction, thus not measured within EMW. Also, correct Tinter1 for EMW pattern 2 and 3.</w:t>
            </w:r>
          </w:p>
          <w:p w14:paraId="6E034096" w14:textId="1643FD5F" w:rsidR="00107643" w:rsidRPr="006824F0" w:rsidRDefault="00AC3CBB" w:rsidP="00AC3CBB">
            <w:pPr>
              <w:pStyle w:val="CRCoverPage"/>
              <w:numPr>
                <w:ilvl w:val="0"/>
                <w:numId w:val="16"/>
              </w:numPr>
              <w:spacing w:after="0"/>
              <w:rPr>
                <w:rFonts w:cs="Arial"/>
                <w:noProof/>
                <w:lang w:eastAsia="zh-CN"/>
              </w:rPr>
            </w:pPr>
            <w:r>
              <w:rPr>
                <w:rFonts w:cs="Arial"/>
                <w:noProof/>
                <w:lang w:eastAsia="zh-CN"/>
              </w:rPr>
              <w:t>In clause 9.4.8.3, add missing detailed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88F38C6" w:rsidR="00855D79" w:rsidRPr="008C321D" w:rsidRDefault="000F7FCB" w:rsidP="00861FEE">
            <w:pPr>
              <w:pStyle w:val="CRCoverPage"/>
              <w:spacing w:after="0"/>
              <w:rPr>
                <w:noProof/>
              </w:rPr>
            </w:pPr>
            <w:r>
              <w:rPr>
                <w:lang w:eastAsia="zh-CN"/>
              </w:rPr>
              <w:t xml:space="preserve">Requirements for </w:t>
            </w:r>
            <w:r w:rsidR="004D01E6">
              <w:rPr>
                <w:lang w:eastAsia="zh-CN"/>
              </w:rPr>
              <w:t>inter-RAT LTE</w:t>
            </w:r>
            <w:r w:rsidR="00240ED0">
              <w:rPr>
                <w:lang w:eastAsia="zh-CN"/>
              </w:rPr>
              <w:t xml:space="preserve"> measurement </w:t>
            </w:r>
            <w:r w:rsidR="004D01E6">
              <w:rPr>
                <w:lang w:eastAsia="zh-CN"/>
              </w:rPr>
              <w:t xml:space="preserve">without MG </w:t>
            </w:r>
            <w:r>
              <w:rPr>
                <w:noProof/>
              </w:rPr>
              <w:t xml:space="preserve">are </w:t>
            </w:r>
            <w:r w:rsidR="00107643">
              <w:rPr>
                <w:noProof/>
              </w:rPr>
              <w:t>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CD4F873" w:rsidR="008C321D" w:rsidRDefault="004D01E6" w:rsidP="008C321D">
            <w:pPr>
              <w:pStyle w:val="CRCoverPage"/>
              <w:spacing w:after="0"/>
              <w:ind w:left="100"/>
              <w:rPr>
                <w:noProof/>
                <w:lang w:eastAsia="zh-CN"/>
              </w:rPr>
            </w:pPr>
            <w:r>
              <w:rPr>
                <w:noProof/>
                <w:lang w:eastAsia="zh-CN"/>
              </w:rPr>
              <w:t>9.4.8.2, 9.4.8.3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DCF27E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C6FAEC6" w14:textId="7D0B311F"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9.4.8.2</w:t>
      </w:r>
      <w:r w:rsidRPr="00582F3D">
        <w:rPr>
          <w:rFonts w:ascii="Arial" w:eastAsia="Times New Roman" w:hAnsi="Arial"/>
          <w:sz w:val="24"/>
          <w:lang w:eastAsia="en-GB"/>
        </w:rPr>
        <w:tab/>
      </w:r>
      <w:del w:id="1" w:author="Huawei" w:date="2024-02-06T12:00:00Z">
        <w:r w:rsidRPr="00582F3D" w:rsidDel="00582F3D">
          <w:rPr>
            <w:rFonts w:ascii="Arial" w:eastAsia="Times New Roman" w:hAnsi="Arial"/>
            <w:sz w:val="24"/>
            <w:lang w:eastAsia="en-GB"/>
          </w:rPr>
          <w:delText>Collision handling between EMW and MG/SMTC/</w:delText>
        </w:r>
        <w:r w:rsidRPr="00582F3D" w:rsidDel="00582F3D">
          <w:rPr>
            <w:rFonts w:ascii="Arial" w:eastAsia="Times New Roman" w:hAnsi="Arial"/>
            <w:sz w:val="24"/>
            <w:lang w:val="en-US" w:eastAsia="en-GB"/>
          </w:rPr>
          <w:delText>SSB/CSI-RS configured for RLM/BFD/CBD/L1-RSRP measurement</w:delText>
        </w:r>
      </w:del>
      <w:ins w:id="2" w:author="Huawei" w:date="2024-02-06T12:00:00Z">
        <w:r>
          <w:rPr>
            <w:rFonts w:ascii="Arial" w:eastAsia="Times New Roman" w:hAnsi="Arial"/>
            <w:sz w:val="24"/>
            <w:lang w:val="en-US" w:eastAsia="en-GB"/>
          </w:rPr>
          <w:t>General requirements</w:t>
        </w:r>
      </w:ins>
    </w:p>
    <w:p w14:paraId="0DFF1C5C" w14:textId="56634A2F" w:rsidR="00582F3D" w:rsidRDefault="00582F3D" w:rsidP="00582F3D">
      <w:pPr>
        <w:overflowPunct w:val="0"/>
        <w:autoSpaceDE w:val="0"/>
        <w:autoSpaceDN w:val="0"/>
        <w:adjustRightInd w:val="0"/>
        <w:textAlignment w:val="baseline"/>
        <w:rPr>
          <w:ins w:id="3" w:author="Huawei" w:date="2024-02-06T12:02:00Z"/>
          <w:rFonts w:eastAsia="Times New Roman"/>
          <w:lang w:eastAsia="zh-CN"/>
        </w:rPr>
      </w:pPr>
      <w:ins w:id="4" w:author="Huawei" w:date="2024-02-06T12:02:00Z">
        <w:r w:rsidRPr="00582F3D">
          <w:rPr>
            <w:rFonts w:eastAsia="Times New Roman"/>
            <w:lang w:eastAsia="zh-CN"/>
          </w:rPr>
          <w:t xml:space="preserve">If an </w:t>
        </w:r>
        <w:r w:rsidRPr="00582F3D">
          <w:rPr>
            <w:rFonts w:eastAsia="Times New Roman"/>
            <w:lang w:eastAsia="en-GB"/>
          </w:rPr>
          <w:t xml:space="preserve">NR – E-UTRAN measurement </w:t>
        </w:r>
        <w:r>
          <w:rPr>
            <w:rFonts w:eastAsia="Times New Roman"/>
            <w:lang w:eastAsia="en-GB"/>
          </w:rPr>
          <w:t xml:space="preserve">does not </w:t>
        </w:r>
        <w:r w:rsidRPr="00582F3D">
          <w:rPr>
            <w:rFonts w:eastAsia="Times New Roman"/>
            <w:lang w:eastAsia="en-GB"/>
          </w:rPr>
          <w:t xml:space="preserve">cause scheduling restriction as defined in clause 9.4.8.3.5 or 9.4.8.4.5, the measurement is performed </w:t>
        </w:r>
      </w:ins>
      <w:ins w:id="5" w:author="Huawei" w:date="2024-02-06T12:03:00Z">
        <w:r>
          <w:rPr>
            <w:rFonts w:eastAsia="Times New Roman"/>
            <w:lang w:eastAsia="en-GB"/>
          </w:rPr>
          <w:t xml:space="preserve">outside </w:t>
        </w:r>
      </w:ins>
      <w:ins w:id="6" w:author="Huawei" w:date="2024-02-06T12:02:00Z">
        <w:r w:rsidRPr="00582F3D">
          <w:rPr>
            <w:rFonts w:eastAsia="Times New Roman"/>
            <w:lang w:eastAsia="en-GB"/>
          </w:rPr>
          <w:t>measurement gaps</w:t>
        </w:r>
      </w:ins>
      <w:ins w:id="7" w:author="Huawei" w:date="2024-02-06T12:03:00Z">
        <w:r>
          <w:rPr>
            <w:rFonts w:eastAsia="Times New Roman"/>
            <w:lang w:eastAsia="en-GB"/>
          </w:rPr>
          <w:t xml:space="preserve">. </w:t>
        </w:r>
      </w:ins>
    </w:p>
    <w:p w14:paraId="0390B21B" w14:textId="31686BDF"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 xml:space="preserve">If an </w:t>
      </w:r>
      <w:r w:rsidRPr="00582F3D">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610D76EB"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 xml:space="preserve">EMW is configured and fully overlapped with </w:t>
      </w:r>
      <w:r w:rsidRPr="00582F3D">
        <w:rPr>
          <w:rFonts w:eastAsia="Times New Roman"/>
          <w:lang w:eastAsia="zh-CN"/>
        </w:rPr>
        <w:t>measurement gap</w:t>
      </w:r>
      <w:r w:rsidRPr="00582F3D">
        <w:rPr>
          <w:rFonts w:eastAsia="Times New Roman"/>
          <w:lang w:eastAsia="en-GB"/>
        </w:rPr>
        <w:t xml:space="preserve">, and the periodicity of </w:t>
      </w:r>
      <w:r w:rsidRPr="00582F3D">
        <w:rPr>
          <w:rFonts w:eastAsia="Times New Roman"/>
          <w:lang w:eastAsia="zh-CN"/>
        </w:rPr>
        <w:t>measurement gap</w:t>
      </w:r>
      <w:r w:rsidRPr="00582F3D">
        <w:rPr>
          <w:rFonts w:eastAsia="Times New Roman"/>
          <w:lang w:eastAsia="en-GB"/>
        </w:rPr>
        <w:t xml:space="preserve"> and EMW is same, or</w:t>
      </w:r>
    </w:p>
    <w:p w14:paraId="5C980FA7"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EMW is not configured.</w:t>
      </w:r>
    </w:p>
    <w:p w14:paraId="509D644A"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zh-CN"/>
        </w:rPr>
        <w:t xml:space="preserve">Otherwise, </w:t>
      </w:r>
      <w:r w:rsidRPr="00582F3D">
        <w:rPr>
          <w:rFonts w:eastAsia="Times New Roman"/>
          <w:lang w:eastAsia="en-GB"/>
        </w:rPr>
        <w:t>the measurement is performed within EMW occasions and requirements in clause 9.4.8 apply.</w:t>
      </w:r>
    </w:p>
    <w:p w14:paraId="411D56EE"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When UE is configured with EMW and measurement gap, EMW and measurement gap occasions are considered colliding</w:t>
      </w:r>
      <w:r w:rsidRPr="00582F3D">
        <w:rPr>
          <w:rFonts w:eastAsia="Times New Roman"/>
          <w:lang w:eastAsia="ja-JP"/>
        </w:rPr>
        <w:t xml:space="preserve"> if </w:t>
      </w:r>
      <w:r w:rsidRPr="00582F3D">
        <w:rPr>
          <w:rFonts w:eastAsia="Times New Roman"/>
          <w:lang w:eastAsia="en-GB"/>
        </w:rPr>
        <w:t>the two occasions are fully or partially overlapping in time domain.</w:t>
      </w:r>
    </w:p>
    <w:p w14:paraId="1D9CBF75" w14:textId="1F57A17D"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zh-CN"/>
        </w:rPr>
        <w:t>When UE is configured with EMW and SMTC</w:t>
      </w:r>
      <w:ins w:id="8" w:author="Zhixun Tang_Ericsson" w:date="2024-03-01T00:30:00Z">
        <w:r w:rsidR="003113D1">
          <w:rPr>
            <w:rFonts w:eastAsia="Times New Roman"/>
            <w:lang w:eastAsia="zh-CN"/>
          </w:rPr>
          <w:t xml:space="preserve"> or</w:t>
        </w:r>
      </w:ins>
      <w:del w:id="9" w:author="Zhixun Tang_Ericsson" w:date="2024-03-01T00:30:00Z">
        <w:r w:rsidRPr="00582F3D" w:rsidDel="003113D1">
          <w:rPr>
            <w:rFonts w:eastAsia="Times New Roman"/>
            <w:lang w:eastAsia="zh-CN"/>
          </w:rPr>
          <w:delText>/</w:delText>
        </w:r>
      </w:del>
      <w:r w:rsidRPr="00582F3D">
        <w:rPr>
          <w:rFonts w:eastAsia="Times New Roman"/>
          <w:lang w:val="en-US" w:eastAsia="en-GB"/>
        </w:rPr>
        <w:t>SSB/CSI-RS configured for RLM/BFD/CBD/L1-RSRP measurement</w:t>
      </w:r>
      <w:r w:rsidRPr="00582F3D">
        <w:rPr>
          <w:rFonts w:eastAsia="Times New Roman"/>
          <w:lang w:eastAsia="zh-CN"/>
        </w:rPr>
        <w:t>, EMW and SMTC</w:t>
      </w:r>
      <w:del w:id="10" w:author="Zhixun Tang_Ericsson" w:date="2024-03-01T00:30:00Z">
        <w:r w:rsidRPr="00582F3D" w:rsidDel="003113D1">
          <w:rPr>
            <w:rFonts w:eastAsia="Times New Roman"/>
            <w:lang w:eastAsia="zh-CN"/>
          </w:rPr>
          <w:delText>/</w:delText>
        </w:r>
      </w:del>
      <w:ins w:id="11" w:author="Zhixun Tang_Ericsson" w:date="2024-03-01T00:30:00Z">
        <w:r w:rsidR="003113D1">
          <w:rPr>
            <w:rFonts w:eastAsia="Times New Roman"/>
            <w:lang w:eastAsia="zh-CN"/>
          </w:rPr>
          <w:t xml:space="preserve"> or </w:t>
        </w:r>
      </w:ins>
      <w:r w:rsidRPr="00582F3D">
        <w:rPr>
          <w:rFonts w:eastAsia="Times New Roman"/>
          <w:lang w:val="en-US" w:eastAsia="en-GB"/>
        </w:rPr>
        <w:t xml:space="preserve">SSB/CSI-RS </w:t>
      </w:r>
      <w:r w:rsidRPr="00582F3D">
        <w:rPr>
          <w:rFonts w:eastAsia="Times New Roman"/>
          <w:lang w:eastAsia="zh-CN"/>
        </w:rPr>
        <w:t>occasions are considered colliding</w:t>
      </w:r>
      <w:r w:rsidRPr="00582F3D">
        <w:rPr>
          <w:rFonts w:eastAsia="Times New Roman"/>
          <w:lang w:eastAsia="ja-JP"/>
        </w:rPr>
        <w:t xml:space="preserve"> if </w:t>
      </w:r>
      <w:r w:rsidRPr="00582F3D">
        <w:rPr>
          <w:rFonts w:eastAsia="Times New Roman"/>
          <w:lang w:eastAsia="en-GB"/>
        </w:rPr>
        <w:t>the two occasions are fully or partially overlapping in time domain, provided that inter-RAT measurement during EMW would cause scheduling restriction.</w:t>
      </w:r>
    </w:p>
    <w:p w14:paraId="21699A90"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zh-CN"/>
        </w:rPr>
        <w:t xml:space="preserve">In case of collision between EMW and measurement gap and </w:t>
      </w:r>
      <w:r w:rsidRPr="00582F3D">
        <w:rPr>
          <w:rFonts w:eastAsia="Times New Roman"/>
          <w:lang w:eastAsia="en-GB"/>
        </w:rPr>
        <w:t>EMW periodicity is smaller than MGRP</w:t>
      </w:r>
      <w:r w:rsidRPr="00582F3D">
        <w:rPr>
          <w:rFonts w:eastAsia="Times New Roman"/>
          <w:lang w:eastAsia="zh-CN"/>
        </w:rPr>
        <w:t xml:space="preserve">, scheduling restriction specified in clause 9.4.8.2 does not apply in the EMW occasions colliding with measurement gap. </w:t>
      </w:r>
    </w:p>
    <w:p w14:paraId="6B5B3C7C" w14:textId="649D1FA5" w:rsidR="00582F3D" w:rsidRPr="00582F3D" w:rsidRDefault="00582F3D" w:rsidP="00582F3D">
      <w:pPr>
        <w:overflowPunct w:val="0"/>
        <w:autoSpaceDE w:val="0"/>
        <w:autoSpaceDN w:val="0"/>
        <w:adjustRightInd w:val="0"/>
        <w:textAlignment w:val="baseline"/>
        <w:rPr>
          <w:rFonts w:eastAsia="Times New Roman"/>
          <w:lang w:eastAsia="zh-CN"/>
        </w:rPr>
      </w:pPr>
      <w:del w:id="12" w:author="Huawei" w:date="2024-02-06T12:04:00Z">
        <w:r w:rsidRPr="00582F3D" w:rsidDel="00582F3D">
          <w:rPr>
            <w:rFonts w:eastAsia="Times New Roman"/>
            <w:lang w:eastAsia="zh-CN"/>
          </w:rPr>
          <w:delText>[For case b-2], i</w:delText>
        </w:r>
      </w:del>
      <w:ins w:id="13" w:author="Huawei" w:date="2024-02-06T12:04:00Z">
        <w:r>
          <w:rPr>
            <w:rFonts w:eastAsia="Times New Roman"/>
            <w:lang w:eastAsia="zh-CN"/>
          </w:rPr>
          <w:t>I</w:t>
        </w:r>
      </w:ins>
      <w:r w:rsidRPr="00582F3D">
        <w:rPr>
          <w:rFonts w:eastAsia="Times New Roman"/>
          <w:lang w:eastAsia="zh-CN"/>
        </w:rPr>
        <w:t>n case of collision between EMW and SMTC</w:t>
      </w:r>
      <w:ins w:id="14" w:author="Zhixun Tang_Ericsson" w:date="2024-03-01T00:30:00Z">
        <w:r w:rsidR="003113D1">
          <w:rPr>
            <w:rFonts w:eastAsia="Times New Roman"/>
            <w:lang w:eastAsia="en-GB"/>
          </w:rPr>
          <w:t xml:space="preserve"> or </w:t>
        </w:r>
      </w:ins>
      <w:del w:id="15" w:author="Zhixun Tang_Ericsson" w:date="2024-03-01T00:30:00Z">
        <w:r w:rsidRPr="00582F3D" w:rsidDel="003113D1">
          <w:rPr>
            <w:rFonts w:eastAsia="Times New Roman"/>
            <w:lang w:eastAsia="en-GB"/>
          </w:rPr>
          <w:delText>/</w:delText>
        </w:r>
      </w:del>
      <w:r w:rsidRPr="00582F3D">
        <w:rPr>
          <w:rFonts w:eastAsia="Times New Roman"/>
          <w:lang w:val="en-US" w:eastAsia="en-GB"/>
        </w:rPr>
        <w:t>SSB/CSI-RS configured for RLM/BFD/CBD/L1-RSRP measurement</w:t>
      </w:r>
      <w:r w:rsidRPr="00582F3D">
        <w:rPr>
          <w:rFonts w:eastAsia="Times New Roman"/>
          <w:lang w:eastAsia="zh-CN"/>
        </w:rPr>
        <w:t>, scheduling restriction specified in clause 9.4.8.2 does not apply in the EMW occasions colliding with</w:t>
      </w:r>
      <w:del w:id="16" w:author="Huawei" w:date="2024-02-06T12:05:00Z">
        <w:r w:rsidRPr="00582F3D" w:rsidDel="00582F3D">
          <w:rPr>
            <w:rFonts w:eastAsia="Times New Roman"/>
            <w:lang w:eastAsia="zh-CN"/>
          </w:rPr>
          <w:delText xml:space="preserve"> measurement gap</w:delText>
        </w:r>
      </w:del>
      <w:ins w:id="17" w:author="Huawei" w:date="2024-02-06T12:05:00Z">
        <w:r w:rsidRPr="00582F3D">
          <w:rPr>
            <w:rFonts w:eastAsia="Times New Roman"/>
            <w:lang w:eastAsia="zh-CN"/>
          </w:rPr>
          <w:t xml:space="preserve"> SMTC</w:t>
        </w:r>
      </w:ins>
      <w:ins w:id="18" w:author="Zhixun Tang_Ericsson" w:date="2024-03-01T00:29:00Z">
        <w:r w:rsidR="003E7A5C">
          <w:rPr>
            <w:rFonts w:eastAsia="Times New Roman"/>
            <w:lang w:eastAsia="en-GB"/>
          </w:rPr>
          <w:t xml:space="preserve"> or </w:t>
        </w:r>
      </w:ins>
      <w:ins w:id="19" w:author="Huawei" w:date="2024-02-06T12:05:00Z">
        <w:r w:rsidRPr="00582F3D">
          <w:rPr>
            <w:rFonts w:eastAsia="Times New Roman"/>
            <w:lang w:val="en-US" w:eastAsia="en-GB"/>
          </w:rPr>
          <w:t>SSB/CSI-RS configured for RLM/BFD/CBD/L1-RSRP measurement</w:t>
        </w:r>
      </w:ins>
      <w:r w:rsidRPr="00582F3D">
        <w:rPr>
          <w:rFonts w:eastAsia="Times New Roman"/>
          <w:lang w:eastAsia="zh-CN"/>
        </w:rPr>
        <w:t>.</w:t>
      </w:r>
    </w:p>
    <w:p w14:paraId="262C4767" w14:textId="5E6D3950" w:rsidR="00582F3D" w:rsidRPr="00582F3D" w:rsidRDefault="00582F3D" w:rsidP="00582F3D">
      <w:pPr>
        <w:rPr>
          <w:rFonts w:eastAsia="Times New Roman"/>
          <w:lang w:eastAsia="en-GB"/>
        </w:rPr>
      </w:pPr>
      <w:r w:rsidRPr="00582F3D">
        <w:rPr>
          <w:rFonts w:eastAsia="Times New Roman"/>
          <w:lang w:eastAsia="en-GB"/>
        </w:rPr>
        <w:t xml:space="preserve">Parameter </w:t>
      </w:r>
      <w:r w:rsidRPr="00582F3D">
        <w:rPr>
          <w:rFonts w:eastAsia="Times New Roman" w:cs="v4.2.0"/>
          <w:lang w:eastAsia="en-GB"/>
        </w:rPr>
        <w:t>T</w:t>
      </w:r>
      <w:r w:rsidRPr="00582F3D">
        <w:rPr>
          <w:rFonts w:eastAsia="Times New Roman" w:cs="v4.2.0"/>
          <w:vertAlign w:val="subscript"/>
          <w:lang w:eastAsia="en-GB"/>
        </w:rPr>
        <w:t>Inter1</w:t>
      </w:r>
      <w:r w:rsidRPr="00582F3D">
        <w:rPr>
          <w:rFonts w:eastAsia="Times New Roman"/>
          <w:lang w:eastAsia="en-GB"/>
        </w:rPr>
        <w:t xml:space="preserve"> used in inter-RAT requirements in clause 9.4.8 is </w:t>
      </w:r>
      <w:ins w:id="20" w:author="Huawei_110" w:date="2024-03-01T09:22:00Z">
        <w:r w:rsidR="0096164B">
          <w:rPr>
            <w:rFonts w:eastAsia="Times New Roman"/>
            <w:lang w:eastAsia="en-GB"/>
          </w:rPr>
          <w:t>TBD</w:t>
        </w:r>
      </w:ins>
      <w:ins w:id="21" w:author="Huawei" w:date="2024-02-06T12:06:00Z">
        <w:r>
          <w:rPr>
            <w:rFonts w:eastAsia="Times New Roman"/>
            <w:lang w:eastAsia="en-GB"/>
          </w:rPr>
          <w:t xml:space="preserve"> if the </w:t>
        </w:r>
        <w:r w:rsidRPr="00582F3D">
          <w:rPr>
            <w:rFonts w:eastAsia="Times New Roman"/>
            <w:lang w:eastAsia="en-GB"/>
          </w:rPr>
          <w:t>measurement</w:t>
        </w:r>
        <w:r>
          <w:rPr>
            <w:rFonts w:hint="eastAsia"/>
            <w:lang w:eastAsia="zh-CN"/>
          </w:rPr>
          <w:t xml:space="preserve"> </w:t>
        </w:r>
        <w:r w:rsidRPr="00582F3D">
          <w:rPr>
            <w:rFonts w:eastAsia="Times New Roman"/>
            <w:lang w:eastAsia="en-GB"/>
          </w:rPr>
          <w:t xml:space="preserve">is performed </w:t>
        </w:r>
        <w:r>
          <w:rPr>
            <w:rFonts w:eastAsia="Times New Roman"/>
            <w:lang w:eastAsia="en-GB"/>
          </w:rPr>
          <w:t xml:space="preserve">outside </w:t>
        </w:r>
        <w:r w:rsidRPr="00582F3D">
          <w:rPr>
            <w:rFonts w:eastAsia="Times New Roman"/>
            <w:lang w:eastAsia="en-GB"/>
          </w:rPr>
          <w:t>measurement gaps</w:t>
        </w:r>
        <w:r>
          <w:rPr>
            <w:rFonts w:eastAsia="Times New Roman"/>
            <w:lang w:eastAsia="en-GB"/>
          </w:rPr>
          <w:t xml:space="preserve">, and is </w:t>
        </w:r>
      </w:ins>
      <w:r w:rsidRPr="00582F3D">
        <w:rPr>
          <w:rFonts w:eastAsia="Times New Roman"/>
          <w:lang w:eastAsia="en-GB"/>
        </w:rPr>
        <w:t>defined based on Table 9.4.8.2-1</w:t>
      </w:r>
      <w:ins w:id="22" w:author="Huawei" w:date="2024-02-06T12:07:00Z">
        <w:r w:rsidRPr="00582F3D">
          <w:rPr>
            <w:rFonts w:eastAsia="Times New Roman"/>
            <w:lang w:eastAsia="en-GB"/>
          </w:rPr>
          <w:t xml:space="preserve"> </w:t>
        </w:r>
        <w:r>
          <w:rPr>
            <w:rFonts w:eastAsia="Times New Roman"/>
            <w:lang w:eastAsia="en-GB"/>
          </w:rPr>
          <w:t xml:space="preserve">if the </w:t>
        </w:r>
        <w:r w:rsidRPr="00582F3D">
          <w:rPr>
            <w:rFonts w:eastAsia="Times New Roman"/>
            <w:lang w:eastAsia="en-GB"/>
          </w:rPr>
          <w:t>measurement</w:t>
        </w:r>
        <w:r>
          <w:rPr>
            <w:rFonts w:hint="eastAsia"/>
            <w:lang w:eastAsia="zh-CN"/>
          </w:rPr>
          <w:t xml:space="preserve"> </w:t>
        </w:r>
        <w:r w:rsidRPr="00582F3D">
          <w:rPr>
            <w:rFonts w:eastAsia="Times New Roman"/>
            <w:lang w:eastAsia="en-GB"/>
          </w:rPr>
          <w:t>is performed</w:t>
        </w:r>
        <w:r>
          <w:rPr>
            <w:rFonts w:eastAsia="Times New Roman"/>
            <w:lang w:eastAsia="en-GB"/>
          </w:rPr>
          <w:t xml:space="preserve"> </w:t>
        </w:r>
        <w:r w:rsidRPr="00582F3D">
          <w:rPr>
            <w:rFonts w:eastAsia="Times New Roman"/>
            <w:lang w:eastAsia="en-GB"/>
          </w:rPr>
          <w:t>within EMW</w:t>
        </w:r>
      </w:ins>
      <w:r w:rsidRPr="00582F3D">
        <w:rPr>
          <w:rFonts w:eastAsia="Times New Roman"/>
          <w:lang w:eastAsia="en-GB"/>
        </w:rPr>
        <w:t>:</w:t>
      </w:r>
    </w:p>
    <w:p w14:paraId="0BBBF2B1" w14:textId="77777777" w:rsidR="00582F3D" w:rsidRPr="00582F3D" w:rsidRDefault="00582F3D" w:rsidP="00582F3D">
      <w:pPr>
        <w:keepNext/>
        <w:keepLines/>
        <w:overflowPunct w:val="0"/>
        <w:autoSpaceDE w:val="0"/>
        <w:autoSpaceDN w:val="0"/>
        <w:adjustRightInd w:val="0"/>
        <w:spacing w:before="60"/>
        <w:jc w:val="center"/>
        <w:textAlignment w:val="baseline"/>
        <w:rPr>
          <w:rFonts w:eastAsia="Times New Roman"/>
          <w:lang w:eastAsia="en-GB"/>
        </w:rPr>
      </w:pPr>
      <w:r w:rsidRPr="00582F3D">
        <w:rPr>
          <w:rFonts w:eastAsia="Times New Roman"/>
          <w:lang w:eastAsia="en-GB"/>
        </w:rPr>
        <w:t>Table 9.4.8.2-1: T</w:t>
      </w:r>
      <w:r w:rsidRPr="00582F3D">
        <w:rPr>
          <w:rFonts w:eastAsia="Times New Roman"/>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582F3D" w:rsidRPr="00582F3D" w14:paraId="2D421806" w14:textId="77777777" w:rsidTr="00330AF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445A339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379DFAD"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0586D60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20CE814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82F3D">
              <w:rPr>
                <w:rFonts w:ascii="Arial" w:eastAsia="Times New Roman" w:hAnsi="Arial"/>
                <w:b/>
                <w:sz w:val="18"/>
                <w:lang w:val="fr-FR" w:eastAsia="en-GB"/>
              </w:rPr>
              <w:t xml:space="preserve">Tinter1 </w:t>
            </w:r>
          </w:p>
        </w:tc>
      </w:tr>
      <w:tr w:rsidR="00582F3D" w:rsidRPr="00582F3D" w14:paraId="4F567D28" w14:textId="77777777" w:rsidTr="00330AF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5BA05D7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22F974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6CB0C81"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6AB93EC"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[60]</w:t>
            </w:r>
          </w:p>
        </w:tc>
      </w:tr>
      <w:tr w:rsidR="00582F3D" w:rsidRPr="00582F3D" w14:paraId="65C226D2"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40C38C1"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23EA1A0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66F6720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781B324"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[30]</w:t>
            </w:r>
          </w:p>
        </w:tc>
      </w:tr>
      <w:tr w:rsidR="00582F3D" w:rsidRPr="00582F3D" w14:paraId="1082CD65"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4582FB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262B48C3"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5932D0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5A33CE6B" w14:textId="7F9F72C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w:t>
            </w:r>
            <w:del w:id="23" w:author="Huawei" w:date="2024-02-06T12:07:00Z">
              <w:r w:rsidRPr="00582F3D" w:rsidDel="00582F3D">
                <w:rPr>
                  <w:rFonts w:ascii="Arial" w:eastAsia="Times New Roman" w:hAnsi="Arial"/>
                  <w:sz w:val="18"/>
                  <w:lang w:val="fr-FR" w:eastAsia="en-GB"/>
                </w:rPr>
                <w:delText>24</w:delText>
              </w:r>
            </w:del>
            <w:ins w:id="24" w:author="Huawei" w:date="2024-02-06T12:07:00Z">
              <w:r>
                <w:rPr>
                  <w:rFonts w:ascii="Arial" w:eastAsia="Times New Roman" w:hAnsi="Arial"/>
                  <w:sz w:val="18"/>
                  <w:lang w:val="fr-FR" w:eastAsia="en-GB"/>
                </w:rPr>
                <w:t>60</w:t>
              </w:r>
            </w:ins>
            <w:r w:rsidRPr="00582F3D">
              <w:rPr>
                <w:rFonts w:ascii="Arial" w:eastAsia="Times New Roman" w:hAnsi="Arial"/>
                <w:sz w:val="18"/>
                <w:lang w:val="fr-FR" w:eastAsia="en-GB"/>
              </w:rPr>
              <w:t>]</w:t>
            </w:r>
          </w:p>
        </w:tc>
      </w:tr>
      <w:tr w:rsidR="00582F3D" w:rsidRPr="00582F3D" w14:paraId="75FABFAC"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50E4C1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108A1B9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D517F1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5A868720" w14:textId="096D5262"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w:t>
            </w:r>
            <w:del w:id="25" w:author="Huawei" w:date="2024-02-06T12:07:00Z">
              <w:r w:rsidRPr="00582F3D" w:rsidDel="00582F3D">
                <w:rPr>
                  <w:rFonts w:ascii="Arial" w:eastAsia="Times New Roman" w:hAnsi="Arial"/>
                  <w:sz w:val="18"/>
                  <w:lang w:val="fr-FR" w:eastAsia="en-GB"/>
                </w:rPr>
                <w:delText>12</w:delText>
              </w:r>
            </w:del>
            <w:ins w:id="26" w:author="Huawei" w:date="2024-02-06T12:07:00Z">
              <w:r>
                <w:rPr>
                  <w:rFonts w:ascii="Arial" w:eastAsia="Times New Roman" w:hAnsi="Arial"/>
                  <w:sz w:val="18"/>
                  <w:lang w:val="fr-FR" w:eastAsia="en-GB"/>
                </w:rPr>
                <w:t>30</w:t>
              </w:r>
            </w:ins>
            <w:r w:rsidRPr="00582F3D">
              <w:rPr>
                <w:rFonts w:ascii="Arial" w:eastAsia="Times New Roman" w:hAnsi="Arial"/>
                <w:sz w:val="18"/>
                <w:lang w:val="fr-FR" w:eastAsia="en-GB"/>
              </w:rPr>
              <w:t>]</w:t>
            </w:r>
          </w:p>
        </w:tc>
      </w:tr>
      <w:tr w:rsidR="00582F3D" w:rsidRPr="00582F3D" w14:paraId="444E1562"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F981CA7"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798FED2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218B1EF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712F72A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[60]</w:t>
            </w:r>
          </w:p>
        </w:tc>
      </w:tr>
      <w:tr w:rsidR="00582F3D" w:rsidRPr="00582F3D" w14:paraId="4C6741B9"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2972AB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7C4F8234"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142F42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509DAF9F"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82F3D">
              <w:rPr>
                <w:rFonts w:ascii="Arial" w:eastAsia="Times New Roman" w:hAnsi="Arial"/>
                <w:sz w:val="18"/>
                <w:lang w:val="fr-FR" w:eastAsia="en-GB"/>
              </w:rPr>
              <w:t>[30]</w:t>
            </w:r>
          </w:p>
        </w:tc>
      </w:tr>
    </w:tbl>
    <w:p w14:paraId="305143AE" w14:textId="77777777" w:rsidR="00582F3D" w:rsidRPr="00582F3D" w:rsidRDefault="00582F3D" w:rsidP="00582F3D">
      <w:pPr>
        <w:overflowPunct w:val="0"/>
        <w:autoSpaceDE w:val="0"/>
        <w:autoSpaceDN w:val="0"/>
        <w:adjustRightInd w:val="0"/>
        <w:textAlignment w:val="baseline"/>
        <w:rPr>
          <w:rFonts w:eastAsia="Times New Roman"/>
          <w:lang w:eastAsia="en-GB"/>
        </w:rPr>
      </w:pPr>
    </w:p>
    <w:p w14:paraId="389E2C26"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82F3D">
        <w:rPr>
          <w:rFonts w:ascii="Arial" w:eastAsia="Times New Roman" w:hAnsi="Arial"/>
          <w:sz w:val="24"/>
          <w:lang w:val="en-US" w:eastAsia="en-GB"/>
        </w:rPr>
        <w:t>9.4.8.</w:t>
      </w:r>
      <w:r w:rsidRPr="00582F3D">
        <w:rPr>
          <w:rFonts w:ascii="Arial" w:eastAsia="Times New Roman" w:hAnsi="Arial"/>
          <w:sz w:val="24"/>
          <w:lang w:val="en-US" w:eastAsia="zh-CN"/>
        </w:rPr>
        <w:t>3</w:t>
      </w:r>
      <w:r w:rsidRPr="00582F3D">
        <w:rPr>
          <w:rFonts w:ascii="Arial" w:eastAsia="Times New Roman" w:hAnsi="Arial"/>
          <w:sz w:val="24"/>
          <w:lang w:val="en-US" w:eastAsia="en-GB"/>
        </w:rPr>
        <w:tab/>
        <w:t>NR − E-UTRAN FDD measurements</w:t>
      </w:r>
    </w:p>
    <w:p w14:paraId="271081A7"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.1</w:t>
      </w:r>
      <w:r w:rsidRPr="00582F3D">
        <w:rPr>
          <w:rFonts w:ascii="Arial" w:eastAsia="Times New Roman" w:hAnsi="Arial"/>
          <w:sz w:val="24"/>
          <w:lang w:eastAsia="en-GB"/>
        </w:rPr>
        <w:tab/>
        <w:t>Introduction</w:t>
      </w:r>
    </w:p>
    <w:p w14:paraId="3F4AA0F6"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en-GB"/>
        </w:rPr>
        <w:t>The requirements are applicable for NR−E-UTRAN FDD RSRP, RSRQ, and RS-SINR measurements.</w:t>
      </w:r>
    </w:p>
    <w:p w14:paraId="2D0DC72C" w14:textId="77777777" w:rsidR="00582F3D" w:rsidRPr="00582F3D" w:rsidRDefault="00582F3D" w:rsidP="00582F3D">
      <w:pPr>
        <w:overflowPunct w:val="0"/>
        <w:autoSpaceDE w:val="0"/>
        <w:autoSpaceDN w:val="0"/>
        <w:adjustRightInd w:val="0"/>
        <w:textAlignment w:val="baseline"/>
        <w:rPr>
          <w:rFonts w:eastAsia="Times New Roman"/>
          <w:lang w:eastAsia="en-GB"/>
        </w:rPr>
      </w:pPr>
      <w:r w:rsidRPr="00582F3D">
        <w:rPr>
          <w:rFonts w:eastAsia="Times New Roman"/>
          <w:lang w:eastAsia="en-GB"/>
        </w:rPr>
        <w:t>In the requirements, an E-UTRAN FDD cell is considered to be detectable when:</w:t>
      </w:r>
    </w:p>
    <w:p w14:paraId="049EB99B"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RSRP related conditions in the accuracy requirements in clause 10.2.2 are fulfilled for a corresponding Band, together with the corresponding side conditions in Annex B.2.3 and Annex B.3.3 of TS 36.133 [15],</w:t>
      </w:r>
    </w:p>
    <w:p w14:paraId="584321E2"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w:t>
      </w:r>
      <w:r w:rsidRPr="00582F3D">
        <w:rPr>
          <w:rFonts w:eastAsia="Times New Roman"/>
          <w:lang w:eastAsia="en-GB"/>
        </w:rPr>
        <w:tab/>
        <w:t>RSRQ related conditions in the accuracy requirements in clause 10.2.3 are fulfilled for a corresponding Band, together with the corresponding side conditions in Annex B.2.3 and Annex B.3.3 of TS 36.133 [15],</w:t>
      </w:r>
    </w:p>
    <w:p w14:paraId="2277CC3F"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lastRenderedPageBreak/>
        <w:t>-</w:t>
      </w:r>
      <w:r w:rsidRPr="00582F3D">
        <w:rPr>
          <w:rFonts w:eastAsia="Times New Roman"/>
          <w:lang w:eastAsia="en-GB"/>
        </w:rPr>
        <w:tab/>
        <w:t>RS-SINR related conditions in the accuracy requirements in clause 10.2.5 are fulfilled for a corresponding Band, together with the corresponding side conditions in Annex B.2.3 and Annex B.3.19 of TS 36.133 [15].</w:t>
      </w:r>
    </w:p>
    <w:p w14:paraId="68E34B00"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.2</w:t>
      </w:r>
      <w:r w:rsidRPr="00582F3D">
        <w:rPr>
          <w:rFonts w:ascii="Arial" w:eastAsia="Times New Roman" w:hAnsi="Arial"/>
          <w:sz w:val="24"/>
          <w:lang w:eastAsia="en-GB"/>
        </w:rPr>
        <w:tab/>
        <w:t>Requirements when no DRX is used</w:t>
      </w:r>
    </w:p>
    <w:p w14:paraId="72C12F17" w14:textId="77777777" w:rsidR="00582F3D" w:rsidRPr="00582F3D" w:rsidRDefault="00582F3D" w:rsidP="00582F3D">
      <w:pPr>
        <w:overflowPunct w:val="0"/>
        <w:autoSpaceDE w:val="0"/>
        <w:autoSpaceDN w:val="0"/>
        <w:adjustRightInd w:val="0"/>
        <w:ind w:leftChars="100" w:left="200"/>
        <w:textAlignment w:val="baseline"/>
        <w:rPr>
          <w:rFonts w:eastAsia="Times New Roman" w:cs="v4.2.0"/>
          <w:lang w:eastAsia="en-GB"/>
        </w:rPr>
      </w:pPr>
      <w:r w:rsidRPr="00582F3D">
        <w:rPr>
          <w:rFonts w:eastAsia="Times New Roman" w:cs="v4.2.0"/>
          <w:lang w:eastAsia="en-GB"/>
        </w:rPr>
        <w:t xml:space="preserve">The UE shall be able to identify a new detectable FDD cell within </w:t>
      </w:r>
      <w:proofErr w:type="spellStart"/>
      <w:r w:rsidRPr="00582F3D">
        <w:rPr>
          <w:rFonts w:eastAsia="Times New Roman" w:cs="v4.2.0"/>
          <w:lang w:eastAsia="en-GB"/>
        </w:rPr>
        <w:t>T</w:t>
      </w:r>
      <w:r w:rsidRPr="00582F3D">
        <w:rPr>
          <w:rFonts w:eastAsia="Times New Roman" w:cs="v4.2.0"/>
          <w:vertAlign w:val="subscript"/>
          <w:lang w:eastAsia="en-GB"/>
        </w:rPr>
        <w:t>Identify</w:t>
      </w:r>
      <w:proofErr w:type="spellEnd"/>
      <w:r w:rsidRPr="00582F3D">
        <w:rPr>
          <w:rFonts w:eastAsia="Times New Roman" w:cs="v4.2.0"/>
          <w:vertAlign w:val="subscript"/>
          <w:lang w:eastAsia="en-GB"/>
        </w:rPr>
        <w:t>, E-UTRAN FDD</w:t>
      </w:r>
      <w:r w:rsidRPr="00582F3D">
        <w:rPr>
          <w:rFonts w:eastAsia="Times New Roman" w:cs="v4.2.0"/>
          <w:lang w:eastAsia="en-GB"/>
        </w:rPr>
        <w:t xml:space="preserve"> according to the following expression:</w:t>
      </w:r>
    </w:p>
    <w:p w14:paraId="78387B5D" w14:textId="77777777" w:rsidR="00582F3D" w:rsidRPr="00582F3D" w:rsidRDefault="00582F3D" w:rsidP="00582F3D">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582F3D">
        <w:rPr>
          <w:rFonts w:eastAsia="Times New Roman" w:cs="v4.2.0"/>
          <w:noProof/>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w:rPr>
            <w:rFonts w:ascii="Cambria Math" w:eastAsia="Times New Roman" w:hAnsi="Cambria Math"/>
            <w:noProof/>
            <w:lang w:val="en-US" w:eastAsia="zh-CN"/>
          </w:rPr>
          <m:t xml:space="preserve">   </m:t>
        </m:r>
        <m:r>
          <w:rPr>
            <w:rFonts w:ascii="Cambria Math" w:eastAsia="Times New Roman" w:hAnsi="Cambria Math"/>
            <w:noProof/>
            <w:lang w:val="en-US" w:eastAsia="en-GB"/>
          </w:rPr>
          <m:t>ms</m:t>
        </m:r>
      </m:oMath>
      <w:r w:rsidRPr="00582F3D">
        <w:rPr>
          <w:rFonts w:eastAsia="Times New Roman"/>
          <w:noProof/>
          <w:lang w:val="en-US" w:eastAsia="en-GB"/>
        </w:rPr>
        <w:t>,</w:t>
      </w:r>
    </w:p>
    <w:p w14:paraId="29E1A249" w14:textId="77777777" w:rsidR="00582F3D" w:rsidRPr="00582F3D" w:rsidRDefault="00582F3D" w:rsidP="00582F3D">
      <w:pPr>
        <w:keepLines/>
        <w:tabs>
          <w:tab w:val="center" w:pos="4536"/>
          <w:tab w:val="right" w:pos="9072"/>
        </w:tabs>
        <w:overflowPunct w:val="0"/>
        <w:autoSpaceDE w:val="0"/>
        <w:autoSpaceDN w:val="0"/>
        <w:adjustRightInd w:val="0"/>
        <w:textAlignment w:val="baseline"/>
        <w:rPr>
          <w:rFonts w:eastAsia="Times New Roman"/>
          <w:noProof/>
          <w:lang w:eastAsia="en-GB"/>
        </w:rPr>
      </w:pPr>
      <w:r w:rsidRPr="00582F3D">
        <w:rPr>
          <w:rFonts w:eastAsia="Times New Roman"/>
          <w:noProof/>
          <w:lang w:eastAsia="en-GB"/>
        </w:rPr>
        <w:t>where:</w:t>
      </w:r>
    </w:p>
    <w:p w14:paraId="501B9BF7"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ab/>
      </w:r>
      <w:proofErr w:type="spellStart"/>
      <w:r w:rsidRPr="00582F3D">
        <w:rPr>
          <w:rFonts w:eastAsia="Times New Roman"/>
          <w:lang w:eastAsia="en-GB"/>
        </w:rPr>
        <w:t>T</w:t>
      </w:r>
      <w:r w:rsidRPr="00582F3D">
        <w:rPr>
          <w:rFonts w:eastAsia="Times New Roman"/>
          <w:vertAlign w:val="subscript"/>
          <w:lang w:eastAsia="en-GB"/>
        </w:rPr>
        <w:t>BasicIdentify</w:t>
      </w:r>
      <w:proofErr w:type="spellEnd"/>
      <w:r w:rsidRPr="00582F3D">
        <w:rPr>
          <w:rFonts w:eastAsia="Times New Roman"/>
          <w:lang w:eastAsia="en-GB"/>
        </w:rPr>
        <w:t xml:space="preserve"> = [480 </w:t>
      </w:r>
      <w:proofErr w:type="spellStart"/>
      <w:r w:rsidRPr="00582F3D">
        <w:rPr>
          <w:rFonts w:eastAsia="Times New Roman"/>
          <w:lang w:eastAsia="en-GB"/>
        </w:rPr>
        <w:t>ms</w:t>
      </w:r>
      <w:proofErr w:type="spellEnd"/>
      <w:r w:rsidRPr="00582F3D">
        <w:rPr>
          <w:rFonts w:eastAsia="Times New Roman"/>
          <w:lang w:eastAsia="en-GB"/>
        </w:rPr>
        <w:t>],</w:t>
      </w:r>
    </w:p>
    <w:p w14:paraId="4E3B3D94" w14:textId="77777777" w:rsidR="00582F3D" w:rsidRPr="00582F3D" w:rsidRDefault="00582F3D" w:rsidP="00582F3D">
      <w:pPr>
        <w:overflowPunct w:val="0"/>
        <w:autoSpaceDE w:val="0"/>
        <w:autoSpaceDN w:val="0"/>
        <w:adjustRightInd w:val="0"/>
        <w:ind w:left="568" w:hanging="284"/>
        <w:textAlignment w:val="baseline"/>
        <w:rPr>
          <w:rFonts w:eastAsia="Times New Roman"/>
          <w:lang w:eastAsia="en-GB"/>
        </w:rPr>
      </w:pPr>
      <w:r w:rsidRPr="00582F3D">
        <w:rPr>
          <w:rFonts w:eastAsia="Times New Roman"/>
          <w:lang w:eastAsia="en-GB"/>
        </w:rPr>
        <w:tab/>
        <w:t>T</w:t>
      </w:r>
      <w:r w:rsidRPr="00582F3D">
        <w:rPr>
          <w:rFonts w:eastAsia="Times New Roman"/>
          <w:vertAlign w:val="subscript"/>
          <w:lang w:eastAsia="en-GB"/>
        </w:rPr>
        <w:t>Inter1</w:t>
      </w:r>
      <w:r w:rsidRPr="00582F3D">
        <w:rPr>
          <w:rFonts w:eastAsia="Times New Roman"/>
          <w:lang w:eastAsia="en-GB"/>
        </w:rPr>
        <w:t xml:space="preserve"> </w:t>
      </w:r>
      <w:r w:rsidRPr="00582F3D">
        <w:rPr>
          <w:rFonts w:eastAsia="Times New Roman"/>
          <w:lang w:eastAsia="zh-CN"/>
        </w:rPr>
        <w:t>is</w:t>
      </w:r>
      <w:r w:rsidRPr="00582F3D">
        <w:rPr>
          <w:rFonts w:eastAsia="Times New Roman"/>
          <w:lang w:eastAsia="en-GB"/>
        </w:rPr>
        <w:t xml:space="preserve"> defined in clause 9.4.8.1,</w:t>
      </w:r>
    </w:p>
    <w:p w14:paraId="51B6315A" w14:textId="0CA8D33F" w:rsidR="00582F3D" w:rsidRPr="00582F3D" w:rsidRDefault="00582F3D" w:rsidP="00582F3D">
      <w:pPr>
        <w:overflowPunct w:val="0"/>
        <w:autoSpaceDE w:val="0"/>
        <w:autoSpaceDN w:val="0"/>
        <w:adjustRightInd w:val="0"/>
        <w:ind w:left="568" w:hanging="284"/>
        <w:textAlignment w:val="baseline"/>
        <w:rPr>
          <w:rFonts w:eastAsia="Times New Roman"/>
          <w:b/>
          <w:bCs/>
          <w:strike/>
          <w:sz w:val="16"/>
          <w:highlight w:val="cyan"/>
          <w:lang w:eastAsia="en-GB"/>
        </w:rPr>
      </w:pPr>
      <w:r w:rsidRPr="00582F3D">
        <w:rPr>
          <w:rFonts w:eastAsia="Times New Roman"/>
          <w:lang w:eastAsia="en-GB"/>
        </w:rPr>
        <w:tab/>
      </w:r>
      <w:proofErr w:type="spellStart"/>
      <w:r w:rsidRPr="00582F3D">
        <w:rPr>
          <w:rFonts w:eastAsia="Times New Roman"/>
          <w:lang w:eastAsia="en-GB"/>
        </w:rPr>
        <w:t>CSSF</w:t>
      </w:r>
      <w:r w:rsidRPr="00582F3D">
        <w:rPr>
          <w:rFonts w:eastAsia="Times New Roman"/>
          <w:vertAlign w:val="subscript"/>
          <w:lang w:eastAsia="en-GB"/>
        </w:rPr>
        <w:t>interRAT</w:t>
      </w:r>
      <w:proofErr w:type="spellEnd"/>
      <w:r w:rsidRPr="00582F3D">
        <w:rPr>
          <w:rFonts w:eastAsia="Times New Roman"/>
          <w:lang w:eastAsia="en-GB"/>
        </w:rPr>
        <w:t xml:space="preserve"> = [</w:t>
      </w:r>
      <w:proofErr w:type="spellStart"/>
      <w:ins w:id="27" w:author="Huawei" w:date="2024-02-06T12:08:00Z">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in clause 9.1.5.1</w:t>
        </w:r>
      </w:ins>
      <w:del w:id="28" w:author="Huawei" w:date="2024-02-06T12:08:00Z">
        <w:r w:rsidRPr="00582F3D" w:rsidDel="00582F3D">
          <w:rPr>
            <w:rFonts w:eastAsia="Times New Roman"/>
            <w:lang w:eastAsia="en-GB"/>
          </w:rPr>
          <w:delText>TBD</w:delText>
        </w:r>
      </w:del>
      <w:r w:rsidRPr="00582F3D">
        <w:rPr>
          <w:rFonts w:eastAsia="Times New Roman"/>
          <w:lang w:eastAsia="en-GB"/>
        </w:rPr>
        <w:t xml:space="preserve">]. </w:t>
      </w:r>
    </w:p>
    <w:p w14:paraId="55903AB0" w14:textId="5A814D50" w:rsidR="00582F3D" w:rsidRPr="00582F3D" w:rsidRDefault="00582F3D" w:rsidP="00582F3D">
      <w:pPr>
        <w:overflowPunct w:val="0"/>
        <w:autoSpaceDE w:val="0"/>
        <w:autoSpaceDN w:val="0"/>
        <w:adjustRightInd w:val="0"/>
        <w:ind w:leftChars="100" w:left="484" w:hanging="284"/>
        <w:textAlignment w:val="baseline"/>
        <w:rPr>
          <w:rFonts w:ascii="Times-Roman" w:eastAsia="Times New Roman" w:hAnsi="Times-Roman" w:cs="Times-Roman"/>
          <w:color w:val="000000"/>
          <w:lang w:val="en-US" w:eastAsia="fr-FR"/>
        </w:rPr>
      </w:pPr>
      <w:r w:rsidRPr="00582F3D">
        <w:rPr>
          <w:rFonts w:eastAsia="Times New Roman"/>
          <w:bCs/>
          <w:sz w:val="16"/>
          <w:lang w:val="en-US" w:eastAsia="zh-CN"/>
        </w:rPr>
        <w:t>-</w:t>
      </w:r>
      <w:r w:rsidRPr="00582F3D">
        <w:rPr>
          <w:rFonts w:eastAsia="Times New Roman"/>
          <w:bCs/>
          <w:sz w:val="16"/>
          <w:lang w:val="en-US" w:eastAsia="zh-CN"/>
        </w:rPr>
        <w:tab/>
      </w:r>
      <w:r w:rsidRPr="00582F3D">
        <w:rPr>
          <w:rFonts w:eastAsia="Times New Roman"/>
          <w:lang w:eastAsia="en-GB"/>
        </w:rPr>
        <w:t>[</w:t>
      </w:r>
      <w:r w:rsidRPr="00582F3D">
        <w:rPr>
          <w:rFonts w:ascii="Times-Roman" w:eastAsia="Times New Roman" w:hAnsi="Times-Roman" w:cs="Times-Roman"/>
          <w:color w:val="000000"/>
          <w:lang w:val="en-US" w:eastAsia="fr-FR"/>
        </w:rPr>
        <w:t>K</w:t>
      </w:r>
      <w:r w:rsidRPr="00582F3D">
        <w:rPr>
          <w:rFonts w:ascii="Times-Roman" w:eastAsia="Times New Roman" w:hAnsi="Times-Roman" w:cs="Times-Roman"/>
          <w:color w:val="000000"/>
          <w:position w:val="-2"/>
          <w:sz w:val="12"/>
          <w:szCs w:val="12"/>
          <w:lang w:val="en-US" w:eastAsia="fr-FR"/>
        </w:rPr>
        <w:t xml:space="preserve">p </w:t>
      </w:r>
      <w:r w:rsidRPr="00582F3D">
        <w:rPr>
          <w:rFonts w:ascii="Times-Roman" w:eastAsia="Times New Roman" w:hAnsi="Times-Roman" w:cs="Times-Roman"/>
          <w:color w:val="000000"/>
          <w:lang w:val="en-US" w:eastAsia="fr-FR"/>
        </w:rPr>
        <w:t>is the scaling factor due to overlapping between EMW and SMTC, measurement gap, or SSB/CSI-RS configured for RLM/BFD/CBD/L1-RSRP measurement. K</w:t>
      </w:r>
      <w:r w:rsidRPr="00582F3D">
        <w:rPr>
          <w:rFonts w:ascii="Times-Roman" w:eastAsia="Times New Roman" w:hAnsi="Times-Roman" w:cs="Times-Roman"/>
          <w:color w:val="000000"/>
          <w:position w:val="-2"/>
          <w:sz w:val="12"/>
          <w:szCs w:val="12"/>
          <w:lang w:val="en-US" w:eastAsia="fr-FR"/>
        </w:rPr>
        <w:t xml:space="preserve">p </w:t>
      </w:r>
      <w:r w:rsidRPr="00582F3D">
        <w:rPr>
          <w:rFonts w:ascii="Times-Roman" w:eastAsia="Times New Roman" w:hAnsi="Times-Roman" w:cs="Times-Roman"/>
          <w:color w:val="000000"/>
          <w:lang w:val="en-US" w:eastAsia="fr-FR"/>
        </w:rPr>
        <w:t xml:space="preserve">=1 if </w:t>
      </w:r>
      <w:ins w:id="29" w:author="Huawei" w:date="2024-02-06T12:09:00Z">
        <w:r>
          <w:rPr>
            <w:rFonts w:eastAsia="Times New Roman"/>
            <w:lang w:eastAsia="en-GB"/>
          </w:rPr>
          <w:t xml:space="preserve">the </w:t>
        </w:r>
        <w:r w:rsidRPr="00582F3D">
          <w:rPr>
            <w:rFonts w:eastAsia="Times New Roman"/>
            <w:lang w:eastAsia="en-GB"/>
          </w:rPr>
          <w:t>measurement</w:t>
        </w:r>
        <w:r>
          <w:rPr>
            <w:rFonts w:hint="eastAsia"/>
            <w:lang w:eastAsia="zh-CN"/>
          </w:rPr>
          <w:t xml:space="preserve"> </w:t>
        </w:r>
        <w:r w:rsidRPr="00582F3D">
          <w:rPr>
            <w:rFonts w:eastAsia="Times New Roman"/>
            <w:lang w:eastAsia="en-GB"/>
          </w:rPr>
          <w:t xml:space="preserve">is performed </w:t>
        </w:r>
        <w:r>
          <w:rPr>
            <w:rFonts w:eastAsia="Times New Roman"/>
            <w:lang w:eastAsia="en-GB"/>
          </w:rPr>
          <w:t xml:space="preserve">outside </w:t>
        </w:r>
      </w:ins>
      <w:ins w:id="30" w:author="Huawei_110" w:date="2024-02-29T04:16:00Z">
        <w:r w:rsidR="001B3BE9">
          <w:rPr>
            <w:rFonts w:eastAsia="Times New Roman"/>
            <w:lang w:eastAsia="en-GB"/>
          </w:rPr>
          <w:t>EMW</w:t>
        </w:r>
      </w:ins>
      <w:ins w:id="31" w:author="Huawei" w:date="2024-02-06T12:09:00Z">
        <w:r w:rsidRPr="00582F3D">
          <w:rPr>
            <w:rFonts w:ascii="Times-Roman" w:eastAsia="Times New Roman" w:hAnsi="Times-Roman" w:cs="Times-Roman"/>
            <w:color w:val="000000"/>
            <w:lang w:val="en-US" w:eastAsia="fr-FR"/>
          </w:rPr>
          <w:t xml:space="preserve"> </w:t>
        </w:r>
        <w:r>
          <w:rPr>
            <w:rFonts w:ascii="Times-Roman" w:eastAsia="Times New Roman" w:hAnsi="Times-Roman" w:cs="Times-Roman"/>
            <w:color w:val="000000"/>
            <w:lang w:val="en-US" w:eastAsia="fr-FR"/>
          </w:rPr>
          <w:t xml:space="preserve">or if </w:t>
        </w:r>
      </w:ins>
      <w:r w:rsidRPr="00582F3D">
        <w:rPr>
          <w:rFonts w:ascii="Times-Roman" w:eastAsia="Times New Roman" w:hAnsi="Times-Roman" w:cs="Times-Roman"/>
          <w:color w:val="000000"/>
          <w:lang w:val="en-US" w:eastAsia="fr-FR"/>
        </w:rPr>
        <w:t xml:space="preserve">EMW is fully non-overlapped with SMTC, SSB/CSI-RS configured for RLM, BFD, CBD or L1-RSRP measurement and measurement gap. Otherwise, </w:t>
      </w:r>
      <w:proofErr w:type="spellStart"/>
      <w:r w:rsidRPr="00582F3D">
        <w:rPr>
          <w:rFonts w:ascii="Times-Roman" w:eastAsia="Times New Roman" w:hAnsi="Times-Roman" w:cs="Times-Roman"/>
          <w:color w:val="000000"/>
          <w:lang w:val="en-US" w:eastAsia="fr-FR"/>
        </w:rPr>
        <w:t>Kp</w:t>
      </w:r>
      <w:proofErr w:type="spellEnd"/>
      <w:r w:rsidRPr="00582F3D">
        <w:rPr>
          <w:rFonts w:ascii="Times-Roman" w:eastAsia="Times New Roman" w:hAnsi="Times-Roman" w:cs="Times-Roman"/>
          <w:color w:val="000000"/>
          <w:lang w:val="en-US" w:eastAsia="fr-FR"/>
        </w:rPr>
        <w:t xml:space="preserve"> =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total</w:t>
      </w:r>
      <w:proofErr w:type="spellEnd"/>
      <w:r w:rsidRPr="00582F3D">
        <w:rPr>
          <w:rFonts w:ascii="Times-Roman" w:eastAsia="Times New Roman" w:hAnsi="Times-Roman" w:cs="Times-Roman"/>
          <w:color w:val="000000"/>
          <w:lang w:val="en-US" w:eastAsia="fr-FR"/>
        </w:rPr>
        <w:t xml:space="preserve"> /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available</w:t>
      </w:r>
      <w:proofErr w:type="spellEnd"/>
      <w:r w:rsidRPr="00582F3D">
        <w:rPr>
          <w:rFonts w:ascii="Times-Roman" w:eastAsia="Times New Roman" w:hAnsi="Times-Roman" w:cs="Times-Roman"/>
          <w:color w:val="000000"/>
          <w:lang w:val="en-US" w:eastAsia="fr-FR"/>
        </w:rPr>
        <w:t xml:space="preserve">, where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available</w:t>
      </w:r>
      <w:proofErr w:type="spellEnd"/>
      <w:r w:rsidRPr="00582F3D">
        <w:rPr>
          <w:rFonts w:ascii="Times-Roman" w:eastAsia="Times New Roman" w:hAnsi="Times-Roman" w:cs="Times-Roman"/>
          <w:color w:val="000000"/>
          <w:vertAlign w:val="subscript"/>
          <w:lang w:val="en-US" w:eastAsia="fr-FR"/>
        </w:rPr>
        <w:t xml:space="preserve"> </w:t>
      </w:r>
      <w:r w:rsidRPr="00582F3D">
        <w:rPr>
          <w:rFonts w:ascii="Times-Roman" w:eastAsia="Times New Roman" w:hAnsi="Times-Roman" w:cs="Times-Roman"/>
          <w:color w:val="000000"/>
          <w:lang w:val="en-US" w:eastAsia="fr-FR"/>
        </w:rPr>
        <w:t xml:space="preserve">and </w:t>
      </w:r>
      <w:proofErr w:type="spellStart"/>
      <w:r w:rsidRPr="00582F3D">
        <w:rPr>
          <w:rFonts w:ascii="Times-Roman" w:eastAsia="Times New Roman" w:hAnsi="Times-Roman" w:cs="Times-Roman"/>
          <w:color w:val="000000"/>
          <w:lang w:val="en-US" w:eastAsia="fr-FR"/>
        </w:rPr>
        <w:t>N</w:t>
      </w:r>
      <w:r w:rsidRPr="00582F3D">
        <w:rPr>
          <w:rFonts w:ascii="Times-Roman" w:eastAsia="Times New Roman" w:hAnsi="Times-Roman" w:cs="Times-Roman"/>
          <w:color w:val="000000"/>
          <w:vertAlign w:val="subscript"/>
          <w:lang w:val="en-US" w:eastAsia="fr-FR"/>
        </w:rPr>
        <w:t>total</w:t>
      </w:r>
      <w:proofErr w:type="spellEnd"/>
      <w:r w:rsidRPr="00582F3D">
        <w:rPr>
          <w:rFonts w:ascii="Times-Roman" w:eastAsia="Times New Roman" w:hAnsi="Times-Roman" w:cs="Times-Roman"/>
          <w:color w:val="000000"/>
          <w:lang w:val="en-US" w:eastAsia="fr-FR"/>
        </w:rPr>
        <w:t xml:space="preserve"> are calculated as follows:</w:t>
      </w:r>
    </w:p>
    <w:p w14:paraId="1928487B" w14:textId="77777777" w:rsidR="00582F3D" w:rsidRPr="00582F3D" w:rsidRDefault="00582F3D" w:rsidP="00582F3D">
      <w:pPr>
        <w:overflowPunct w:val="0"/>
        <w:autoSpaceDE w:val="0"/>
        <w:autoSpaceDN w:val="0"/>
        <w:adjustRightInd w:val="0"/>
        <w:ind w:leftChars="100" w:left="484" w:hanging="284"/>
        <w:textAlignment w:val="baseline"/>
        <w:rPr>
          <w:rFonts w:eastAsia="Times New Roman"/>
          <w:lang w:val="en-US" w:eastAsia="zh-CN"/>
        </w:rPr>
      </w:pPr>
      <w:r w:rsidRPr="00582F3D">
        <w:rPr>
          <w:rFonts w:eastAsia="Times New Roman"/>
          <w:lang w:eastAsia="zh-CN"/>
        </w:rPr>
        <w:t>-</w:t>
      </w:r>
      <w:r w:rsidRPr="00582F3D">
        <w:rPr>
          <w:rFonts w:eastAsia="Times New Roman"/>
          <w:lang w:eastAsia="zh-CN"/>
        </w:rPr>
        <w:tab/>
        <w:t xml:space="preserve">For a window W of duration </w:t>
      </w:r>
      <w:proofErr w:type="gramStart"/>
      <w:r w:rsidRPr="00582F3D">
        <w:rPr>
          <w:rFonts w:eastAsia="Times New Roman"/>
          <w:lang w:eastAsia="zh-CN"/>
        </w:rPr>
        <w:t>max(</w:t>
      </w:r>
      <w:proofErr w:type="gramEnd"/>
      <w:r w:rsidRPr="00582F3D">
        <w:rPr>
          <w:rFonts w:eastAsia="Times New Roman"/>
          <w:lang w:eastAsia="zh-CN"/>
        </w:rPr>
        <w:t>EMW period, SMTC period,  MGRP, T</w:t>
      </w:r>
      <w:r w:rsidRPr="00582F3D">
        <w:rPr>
          <w:rFonts w:eastAsia="Times New Roman"/>
          <w:vertAlign w:val="subscript"/>
          <w:lang w:eastAsia="zh-CN"/>
        </w:rPr>
        <w:t>SSB</w:t>
      </w:r>
      <w:r w:rsidRPr="00582F3D">
        <w:rPr>
          <w:rFonts w:eastAsia="Times New Roman"/>
          <w:lang w:eastAsia="zh-CN"/>
        </w:rPr>
        <w:t>, T</w:t>
      </w:r>
      <w:r w:rsidRPr="00582F3D">
        <w:rPr>
          <w:rFonts w:eastAsia="Times New Roman"/>
          <w:vertAlign w:val="subscript"/>
          <w:lang w:eastAsia="zh-CN"/>
        </w:rPr>
        <w:t>CSI-RS</w:t>
      </w:r>
      <w:r w:rsidRPr="00582F3D">
        <w:rPr>
          <w:rFonts w:eastAsia="Times New Roman"/>
          <w:lang w:eastAsia="zh-CN"/>
        </w:rPr>
        <w:t xml:space="preserve">), where SMTC period follows smtc1 if high layer in TS 38.331 [2] </w:t>
      </w:r>
      <w:proofErr w:type="spellStart"/>
      <w:r w:rsidRPr="00582F3D">
        <w:rPr>
          <w:rFonts w:eastAsia="Times New Roman"/>
          <w:lang w:eastAsia="zh-CN"/>
        </w:rPr>
        <w:t>signaling</w:t>
      </w:r>
      <w:proofErr w:type="spellEnd"/>
      <w:r w:rsidRPr="00582F3D">
        <w:rPr>
          <w:rFonts w:eastAsia="Times New Roman"/>
          <w:lang w:eastAsia="zh-CN"/>
        </w:rPr>
        <w:t xml:space="preserve"> of smtc2 is not present on the same carrier frequency. Otherwise, SMTC period follows smtc2, T</w:t>
      </w:r>
      <w:r w:rsidRPr="00582F3D">
        <w:rPr>
          <w:rFonts w:eastAsia="Times New Roman"/>
          <w:vertAlign w:val="subscript"/>
          <w:lang w:eastAsia="zh-CN"/>
        </w:rPr>
        <w:t>SSB</w:t>
      </w:r>
      <w:r w:rsidRPr="00582F3D">
        <w:rPr>
          <w:rFonts w:eastAsia="Times New Roman"/>
          <w:lang w:eastAsia="zh-CN"/>
        </w:rPr>
        <w:t>/T</w:t>
      </w:r>
      <w:r w:rsidRPr="00582F3D">
        <w:rPr>
          <w:rFonts w:eastAsia="Times New Roman"/>
          <w:vertAlign w:val="subscript"/>
          <w:lang w:eastAsia="zh-CN"/>
        </w:rPr>
        <w:t>CSI-RS</w:t>
      </w:r>
      <w:r w:rsidRPr="00582F3D">
        <w:rPr>
          <w:rFonts w:eastAsia="Times New Roman"/>
          <w:lang w:eastAsia="zh-CN"/>
        </w:rPr>
        <w:t xml:space="preserve"> is the periodicity of SSB/CSI-RS configured for </w:t>
      </w:r>
      <w:r w:rsidRPr="00582F3D">
        <w:rPr>
          <w:rFonts w:ascii="Times-Roman" w:eastAsia="Times New Roman" w:hAnsi="Times-Roman" w:cs="Times-Roman"/>
          <w:color w:val="000000"/>
          <w:lang w:val="en-US" w:eastAsia="fr-FR"/>
        </w:rPr>
        <w:t>RLM/BFD/CBD/L1-RSRP measurement on the same carrier frequency,</w:t>
      </w:r>
      <w:r w:rsidRPr="00582F3D">
        <w:rPr>
          <w:rFonts w:eastAsia="Times New Roman"/>
          <w:lang w:eastAsia="zh-CN"/>
        </w:rPr>
        <w:t xml:space="preserve"> and starting from the beginning of any SMTC occasion</w:t>
      </w:r>
      <w:r w:rsidRPr="00582F3D">
        <w:rPr>
          <w:rFonts w:eastAsia="Times New Roman"/>
          <w:lang w:val="en-US" w:eastAsia="zh-CN"/>
        </w:rPr>
        <w:t>.</w:t>
      </w:r>
    </w:p>
    <w:p w14:paraId="397168A8" w14:textId="77777777" w:rsidR="00582F3D" w:rsidRPr="00582F3D" w:rsidRDefault="00582F3D" w:rsidP="00582F3D">
      <w:pPr>
        <w:overflowPunct w:val="0"/>
        <w:autoSpaceDE w:val="0"/>
        <w:autoSpaceDN w:val="0"/>
        <w:adjustRightInd w:val="0"/>
        <w:ind w:left="851" w:hanging="284"/>
        <w:textAlignment w:val="baseline"/>
        <w:rPr>
          <w:rFonts w:eastAsia="Times New Roman"/>
          <w:lang w:eastAsia="zh-CN"/>
        </w:rPr>
      </w:pPr>
      <w:r w:rsidRPr="00582F3D">
        <w:rPr>
          <w:rFonts w:eastAsia="Times New Roman"/>
          <w:lang w:eastAsia="zh-CN"/>
        </w:rPr>
        <w:t>-</w:t>
      </w:r>
      <w:r w:rsidRPr="00582F3D">
        <w:rPr>
          <w:rFonts w:eastAsia="Times New Roman"/>
          <w:lang w:eastAsia="zh-CN"/>
        </w:rPr>
        <w:tab/>
      </w:r>
      <w:proofErr w:type="spellStart"/>
      <w:r w:rsidRPr="00582F3D">
        <w:rPr>
          <w:rFonts w:eastAsia="Times New Roman"/>
          <w:lang w:eastAsia="zh-CN"/>
        </w:rPr>
        <w:t>N</w:t>
      </w:r>
      <w:r w:rsidRPr="00582F3D">
        <w:rPr>
          <w:rFonts w:eastAsia="Times New Roman"/>
          <w:vertAlign w:val="subscript"/>
          <w:lang w:eastAsia="zh-CN"/>
        </w:rPr>
        <w:t>total</w:t>
      </w:r>
      <w:proofErr w:type="spellEnd"/>
      <w:r w:rsidRPr="00582F3D">
        <w:rPr>
          <w:rFonts w:eastAsia="Times New Roman"/>
          <w:lang w:eastAsia="zh-CN"/>
        </w:rPr>
        <w:t xml:space="preserve"> is the total number of EMW occasions within the window</w:t>
      </w:r>
      <w:r w:rsidRPr="00582F3D">
        <w:rPr>
          <w:rFonts w:eastAsia="Times New Roman"/>
          <w:lang w:val="en-US" w:eastAsia="zh-CN"/>
        </w:rPr>
        <w:t xml:space="preserve"> W</w:t>
      </w:r>
      <w:r w:rsidRPr="00582F3D">
        <w:rPr>
          <w:rFonts w:eastAsia="Times New Roman"/>
          <w:lang w:eastAsia="zh-CN"/>
        </w:rPr>
        <w:t xml:space="preserve">, including those overlapped with </w:t>
      </w:r>
      <w:r w:rsidRPr="00582F3D">
        <w:rPr>
          <w:rFonts w:ascii="Times-Roman" w:eastAsia="Times New Roman" w:hAnsi="Times-Roman" w:cs="Times-Roman"/>
          <w:color w:val="000000"/>
          <w:lang w:val="en-US" w:eastAsia="fr-FR"/>
        </w:rPr>
        <w:t>SMTC, measurement gap, or SSB/CSI-RS configured for RLM/BFD/CBD/L1-RSRP measurement</w:t>
      </w:r>
      <w:r w:rsidRPr="00582F3D">
        <w:rPr>
          <w:rFonts w:eastAsia="Times New Roman"/>
          <w:lang w:eastAsia="zh-CN"/>
        </w:rPr>
        <w:t>, and</w:t>
      </w:r>
    </w:p>
    <w:p w14:paraId="4EC8C3EE" w14:textId="77777777" w:rsidR="00582F3D" w:rsidRPr="00582F3D" w:rsidRDefault="00582F3D" w:rsidP="00582F3D">
      <w:pPr>
        <w:overflowPunct w:val="0"/>
        <w:autoSpaceDE w:val="0"/>
        <w:autoSpaceDN w:val="0"/>
        <w:adjustRightInd w:val="0"/>
        <w:ind w:left="851" w:hanging="284"/>
        <w:textAlignment w:val="baseline"/>
        <w:rPr>
          <w:rFonts w:eastAsia="Times New Roman"/>
          <w:lang w:eastAsia="zh-CN"/>
        </w:rPr>
      </w:pPr>
      <w:r w:rsidRPr="00582F3D">
        <w:rPr>
          <w:rFonts w:eastAsia="Times New Roman"/>
          <w:lang w:eastAsia="zh-CN"/>
        </w:rPr>
        <w:t>-</w:t>
      </w:r>
      <w:r w:rsidRPr="00582F3D">
        <w:rPr>
          <w:rFonts w:eastAsia="Times New Roman"/>
          <w:lang w:eastAsia="zh-CN"/>
        </w:rPr>
        <w:tab/>
      </w:r>
      <w:proofErr w:type="spellStart"/>
      <w:r w:rsidRPr="00582F3D">
        <w:rPr>
          <w:rFonts w:eastAsia="Times New Roman"/>
          <w:lang w:eastAsia="zh-CN"/>
        </w:rPr>
        <w:t>N</w:t>
      </w:r>
      <w:r w:rsidRPr="00582F3D">
        <w:rPr>
          <w:rFonts w:eastAsia="Times New Roman"/>
          <w:vertAlign w:val="subscript"/>
          <w:lang w:eastAsia="zh-CN"/>
        </w:rPr>
        <w:t>available</w:t>
      </w:r>
      <w:proofErr w:type="spellEnd"/>
      <w:r w:rsidRPr="00582F3D">
        <w:rPr>
          <w:rFonts w:eastAsia="Times New Roman"/>
          <w:lang w:eastAsia="zh-CN"/>
        </w:rPr>
        <w:t xml:space="preserve"> is the number of EMW occasions that are not overlapped with any </w:t>
      </w:r>
      <w:r w:rsidRPr="00582F3D">
        <w:rPr>
          <w:rFonts w:ascii="Times-Roman" w:eastAsia="Times New Roman" w:hAnsi="Times-Roman" w:cs="Times-Roman"/>
          <w:color w:val="000000"/>
          <w:lang w:val="en-US" w:eastAsia="fr-FR"/>
        </w:rPr>
        <w:t>SMTC, measurement gap, or SSB/CSI-RS configured for RLM/BFD/CBD/L1-RSRP measurement</w:t>
      </w:r>
      <w:r w:rsidRPr="00582F3D">
        <w:rPr>
          <w:rFonts w:eastAsia="Times New Roman"/>
          <w:lang w:eastAsia="zh-CN"/>
        </w:rPr>
        <w:t xml:space="preserve"> within the window W, after accounting for EMW collisions by applying the EMW collision rule in section 9.4.8.2.</w:t>
      </w:r>
    </w:p>
    <w:p w14:paraId="07116592" w14:textId="3A2C7FD6" w:rsidR="00582F3D" w:rsidRPr="00582F3D" w:rsidRDefault="00582F3D" w:rsidP="00582F3D">
      <w:pPr>
        <w:overflowPunct w:val="0"/>
        <w:autoSpaceDE w:val="0"/>
        <w:autoSpaceDN w:val="0"/>
        <w:adjustRightInd w:val="0"/>
        <w:ind w:left="851" w:hanging="284"/>
        <w:textAlignment w:val="baseline"/>
        <w:rPr>
          <w:rFonts w:eastAsia="Times New Roman"/>
          <w:bCs/>
          <w:lang w:eastAsia="zh-CN"/>
        </w:rPr>
      </w:pPr>
      <w:r w:rsidRPr="00582F3D">
        <w:rPr>
          <w:rFonts w:eastAsia="Times New Roman"/>
          <w:bCs/>
          <w:lang w:eastAsia="zh-CN"/>
        </w:rPr>
        <w:t>-</w:t>
      </w:r>
      <w:r w:rsidRPr="00582F3D">
        <w:rPr>
          <w:rFonts w:eastAsia="Times New Roman"/>
          <w:bCs/>
          <w:lang w:eastAsia="zh-CN"/>
        </w:rPr>
        <w:tab/>
      </w:r>
      <w:del w:id="32" w:author="Huawei" w:date="2024-02-06T12:10:00Z">
        <w:r w:rsidRPr="00582F3D" w:rsidDel="00877556">
          <w:rPr>
            <w:rFonts w:eastAsia="Times New Roman"/>
            <w:bCs/>
            <w:lang w:eastAsia="zh-CN"/>
          </w:rPr>
          <w:delText>FFS: K</w:delText>
        </w:r>
        <w:r w:rsidRPr="00582F3D" w:rsidDel="00877556">
          <w:rPr>
            <w:rFonts w:eastAsia="Times New Roman"/>
            <w:bCs/>
            <w:sz w:val="13"/>
            <w:szCs w:val="13"/>
            <w:lang w:eastAsia="zh-CN"/>
          </w:rPr>
          <w:delText>p</w:delText>
        </w:r>
        <w:r w:rsidRPr="00582F3D" w:rsidDel="00877556">
          <w:rPr>
            <w:rFonts w:eastAsia="Times New Roman"/>
            <w:bCs/>
            <w:lang w:eastAsia="zh-CN"/>
          </w:rPr>
          <w:delText xml:space="preserve"> = 1 </w:delText>
        </w:r>
      </w:del>
      <w:ins w:id="33" w:author="Huawei" w:date="2024-02-06T12:10:00Z">
        <w:r w:rsidR="00877556">
          <w:rPr>
            <w:rFonts w:eastAsia="Times New Roman"/>
            <w:bCs/>
            <w:lang w:eastAsia="zh-CN"/>
          </w:rPr>
          <w:t xml:space="preserve">No requirement applies for the measurement </w:t>
        </w:r>
      </w:ins>
      <w:r w:rsidRPr="00582F3D">
        <w:rPr>
          <w:rFonts w:eastAsia="Times New Roman"/>
          <w:bCs/>
          <w:lang w:eastAsia="zh-CN"/>
        </w:rPr>
        <w:t xml:space="preserve">when </w:t>
      </w:r>
      <w:proofErr w:type="spellStart"/>
      <w:r w:rsidRPr="00582F3D">
        <w:rPr>
          <w:rFonts w:eastAsia="Times New Roman"/>
          <w:bCs/>
          <w:lang w:eastAsia="zh-CN"/>
        </w:rPr>
        <w:t>N</w:t>
      </w:r>
      <w:r w:rsidRPr="00582F3D">
        <w:rPr>
          <w:rFonts w:eastAsia="Times New Roman"/>
          <w:bCs/>
          <w:sz w:val="13"/>
          <w:szCs w:val="13"/>
          <w:lang w:eastAsia="zh-CN"/>
        </w:rPr>
        <w:t>available</w:t>
      </w:r>
      <w:proofErr w:type="spellEnd"/>
      <w:r w:rsidRPr="00582F3D">
        <w:rPr>
          <w:rFonts w:eastAsia="Times New Roman"/>
          <w:bCs/>
          <w:lang w:eastAsia="zh-CN"/>
        </w:rPr>
        <w:t xml:space="preserve"> = 0.</w:t>
      </w:r>
      <w:del w:id="34" w:author="Huawei" w:date="2024-02-06T14:11:00Z">
        <w:r w:rsidRPr="00582F3D" w:rsidDel="00AC3CBB">
          <w:rPr>
            <w:rFonts w:eastAsia="Times New Roman"/>
            <w:bCs/>
            <w:lang w:eastAsia="zh-CN"/>
          </w:rPr>
          <w:delText>]</w:delText>
        </w:r>
      </w:del>
    </w:p>
    <w:p w14:paraId="417238ED"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Identification of a cell shall include detection of the cell and additionally performing a single measurement with measurement period of T</w:t>
      </w:r>
      <w:r w:rsidRPr="00582F3D">
        <w:rPr>
          <w:rFonts w:eastAsia="Times New Roman" w:cs="v4.2.0"/>
          <w:vertAlign w:val="subscript"/>
          <w:lang w:val="en-US" w:eastAsia="zh-CN"/>
        </w:rPr>
        <w:t>m</w:t>
      </w:r>
      <w:proofErr w:type="spellStart"/>
      <w:r w:rsidRPr="00582F3D">
        <w:rPr>
          <w:rFonts w:eastAsia="Times New Roman" w:cs="v4.2.0"/>
          <w:vertAlign w:val="subscript"/>
          <w:lang w:eastAsia="en-GB"/>
        </w:rPr>
        <w:t>easure</w:t>
      </w:r>
      <w:proofErr w:type="spellEnd"/>
      <w:r w:rsidRPr="00582F3D">
        <w:rPr>
          <w:rFonts w:eastAsia="Times New Roman" w:cs="v4.2.0"/>
          <w:vertAlign w:val="subscript"/>
          <w:lang w:eastAsia="en-GB"/>
        </w:rPr>
        <w:t>, E-UTRAN FDD</w:t>
      </w:r>
      <w:r w:rsidRPr="00582F3D">
        <w:rPr>
          <w:rFonts w:eastAsia="Times New Roman" w:cs="v4.2.0"/>
          <w:lang w:eastAsia="en-GB"/>
        </w:rPr>
        <w:t xml:space="preserve"> defined in Table 9.4.8.</w:t>
      </w:r>
      <w:r w:rsidRPr="00582F3D">
        <w:rPr>
          <w:rFonts w:eastAsia="Times New Roman" w:cs="v4.2.0"/>
          <w:lang w:val="en-US" w:eastAsia="zh-CN"/>
        </w:rPr>
        <w:t>3</w:t>
      </w:r>
      <w:r w:rsidRPr="00582F3D">
        <w:rPr>
          <w:rFonts w:eastAsia="Times New Roman" w:cs="v4.2.0"/>
          <w:lang w:eastAsia="en-GB"/>
        </w:rPr>
        <w:t>.2-1.</w:t>
      </w:r>
    </w:p>
    <w:p w14:paraId="55FEC05A"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582F3D">
        <w:rPr>
          <w:rFonts w:ascii="Arial" w:eastAsia="Times New Roman" w:hAnsi="Arial"/>
          <w:b/>
          <w:lang w:eastAsia="en-GB"/>
        </w:rPr>
        <w:t>Table 9.4.8.</w:t>
      </w:r>
      <w:r w:rsidRPr="00582F3D">
        <w:rPr>
          <w:rFonts w:ascii="Arial" w:eastAsia="Times New Roman" w:hAnsi="Arial"/>
          <w:b/>
          <w:lang w:val="en-US" w:eastAsia="zh-CN"/>
        </w:rPr>
        <w:t>3</w:t>
      </w:r>
      <w:r w:rsidRPr="00582F3D">
        <w:rPr>
          <w:rFonts w:ascii="Arial" w:eastAsia="Times New Roman" w:hAnsi="Arial"/>
          <w:b/>
          <w:lang w:eastAsia="en-GB"/>
        </w:rPr>
        <w:t>.2-1: Measurement period and measurement bandwidth</w:t>
      </w:r>
      <w:r w:rsidRPr="00582F3D">
        <w:rPr>
          <w:rFonts w:ascii="Arial" w:eastAsia="Times New Roman" w:hAnsi="Arial"/>
          <w:b/>
          <w:lang w:val="en-US" w:eastAsia="zh-CN"/>
        </w:rPr>
        <w:t xml:space="preserve"> </w:t>
      </w:r>
      <w:r w:rsidRPr="00582F3D">
        <w:rPr>
          <w:rFonts w:ascii="Arial" w:eastAsia="Times New Roman" w:hAnsi="Arial"/>
          <w:b/>
          <w:sz w:val="18"/>
          <w:lang w:val="en-US" w:eastAsia="zh-CN"/>
        </w:rPr>
        <w:t>c</w:t>
      </w:r>
      <w:proofErr w:type="spellStart"/>
      <w:r w:rsidRPr="00582F3D">
        <w:rPr>
          <w:rFonts w:ascii="Arial" w:eastAsia="Times New Roman" w:hAnsi="Arial"/>
          <w:b/>
          <w:sz w:val="18"/>
          <w:lang w:eastAsia="en-GB"/>
        </w:rPr>
        <w:t>onfiguration</w:t>
      </w:r>
      <w:proofErr w:type="spell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82F3D" w:rsidRPr="00582F3D" w14:paraId="1FCF57EE" w14:textId="77777777" w:rsidTr="00330AF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92617E2"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356F151D"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Physical Layer Measurement period: T</w:t>
            </w:r>
            <w:r w:rsidRPr="00582F3D">
              <w:rPr>
                <w:rFonts w:ascii="Arial" w:eastAsia="Times New Roman" w:hAnsi="Arial"/>
                <w:b/>
                <w:sz w:val="18"/>
                <w:vertAlign w:val="subscript"/>
                <w:lang w:val="en-US" w:eastAsia="zh-CN"/>
              </w:rPr>
              <w:t>m</w:t>
            </w:r>
            <w:proofErr w:type="spellStart"/>
            <w:r w:rsidRPr="00582F3D">
              <w:rPr>
                <w:rFonts w:ascii="Arial" w:eastAsia="Times New Roman" w:hAnsi="Arial"/>
                <w:b/>
                <w:sz w:val="18"/>
                <w:vertAlign w:val="subscript"/>
                <w:lang w:eastAsia="en-GB"/>
              </w:rPr>
              <w:t>easure</w:t>
            </w:r>
            <w:proofErr w:type="spellEnd"/>
            <w:r w:rsidRPr="00582F3D">
              <w:rPr>
                <w:rFonts w:ascii="Arial" w:eastAsia="Times New Roman" w:hAnsi="Arial"/>
                <w:b/>
                <w:sz w:val="18"/>
                <w:vertAlign w:val="subscript"/>
                <w:lang w:eastAsia="en-GB"/>
              </w:rPr>
              <w:t>, E-UTRAN FDD</w:t>
            </w:r>
            <w:r w:rsidRPr="00582F3D">
              <w:rPr>
                <w:rFonts w:ascii="Arial" w:eastAsia="Times New Roman" w:hAnsi="Arial"/>
                <w:b/>
                <w:sz w:val="18"/>
                <w:lang w:eastAsia="en-GB"/>
              </w:rPr>
              <w:t xml:space="preserve"> [</w:t>
            </w:r>
            <w:proofErr w:type="spellStart"/>
            <w:r w:rsidRPr="00582F3D">
              <w:rPr>
                <w:rFonts w:ascii="Arial" w:eastAsia="Times New Roman" w:hAnsi="Arial"/>
                <w:b/>
                <w:sz w:val="18"/>
                <w:lang w:eastAsia="en-GB"/>
              </w:rPr>
              <w:t>ms</w:t>
            </w:r>
            <w:proofErr w:type="spellEnd"/>
            <w:r w:rsidRPr="00582F3D">
              <w:rPr>
                <w:rFonts w:ascii="Arial" w:eastAsia="Times New Roman" w:hAnsi="Arial"/>
                <w:b/>
                <w:sz w:val="18"/>
                <w:lang w:eastAsia="en-GB"/>
              </w:rPr>
              <w:t xml:space="preserve">] </w:t>
            </w:r>
          </w:p>
        </w:tc>
        <w:tc>
          <w:tcPr>
            <w:tcW w:w="1651" w:type="dxa"/>
            <w:tcBorders>
              <w:top w:val="single" w:sz="4" w:space="0" w:color="auto"/>
              <w:left w:val="single" w:sz="4" w:space="0" w:color="auto"/>
              <w:bottom w:val="single" w:sz="4" w:space="0" w:color="auto"/>
              <w:right w:val="single" w:sz="4" w:space="0" w:color="auto"/>
            </w:tcBorders>
            <w:hideMark/>
          </w:tcPr>
          <w:p w14:paraId="0189D57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F3D">
              <w:rPr>
                <w:rFonts w:ascii="Arial" w:eastAsia="Times New Roman" w:hAnsi="Arial"/>
                <w:b/>
                <w:sz w:val="18"/>
                <w:lang w:eastAsia="en-GB"/>
              </w:rPr>
              <w:t>Measurement bandwidth [RB]</w:t>
            </w:r>
          </w:p>
        </w:tc>
      </w:tr>
      <w:tr w:rsidR="00582F3D" w:rsidRPr="00582F3D" w14:paraId="16D8646A" w14:textId="77777777" w:rsidTr="00330AF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706CF830"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1F7A2DA8" w14:textId="00174C98" w:rsidR="00582F3D" w:rsidRPr="00582F3D" w:rsidRDefault="00582F3D"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 w:author="Huawei" w:date="2024-02-06T12:13:00Z">
              <w:r w:rsidRPr="00582F3D" w:rsidDel="00877556">
                <w:rPr>
                  <w:rFonts w:ascii="Arial" w:eastAsia="Times New Roman" w:hAnsi="Arial"/>
                  <w:sz w:val="18"/>
                  <w:lang w:eastAsia="en-GB"/>
                </w:rPr>
                <w:delText>[TBD]</w:delText>
              </w:r>
            </w:del>
            <w:ins w:id="36" w:author="Huawei" w:date="2024-02-06T12:13:00Z">
              <w:r w:rsidR="00877556" w:rsidRPr="00877556">
                <w:rPr>
                  <w:rFonts w:ascii="Arial" w:eastAsia="Times New Roman" w:hAnsi="Arial"/>
                  <w:sz w:val="18"/>
                  <w:lang w:eastAsia="en-GB"/>
                </w:rPr>
                <w:t xml:space="preserve">480 x </w:t>
              </w:r>
            </w:ins>
            <w:proofErr w:type="spellStart"/>
            <w:ins w:id="37" w:author="Huawei" w:date="2024-02-06T12:14:00Z">
              <w:r w:rsidR="00877556" w:rsidRPr="00877556">
                <w:rPr>
                  <w:rFonts w:ascii="Arial" w:eastAsia="Times New Roman" w:hAnsi="Arial"/>
                  <w:sz w:val="18"/>
                  <w:lang w:eastAsia="en-GB"/>
                </w:rPr>
                <w:t>CSSF</w:t>
              </w:r>
              <w:r w:rsidR="00877556" w:rsidRPr="00877556">
                <w:rPr>
                  <w:rFonts w:ascii="Arial" w:eastAsia="Times New Roman" w:hAnsi="Arial"/>
                  <w:sz w:val="18"/>
                  <w:vertAlign w:val="subscript"/>
                  <w:lang w:eastAsia="en-GB"/>
                </w:rPr>
                <w:t>interRAT</w:t>
              </w:r>
            </w:ins>
            <w:proofErr w:type="spellEnd"/>
            <w:ins w:id="38" w:author="Huawei" w:date="2024-02-06T14:23:00Z">
              <w:r w:rsidR="00256BDB" w:rsidRPr="00877556">
                <w:rPr>
                  <w:rFonts w:ascii="Arial" w:eastAsia="Times New Roman" w:hAnsi="Arial"/>
                  <w:sz w:val="18"/>
                  <w:lang w:eastAsia="en-GB"/>
                </w:rPr>
                <w:t xml:space="preserve"> x </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p>
        </w:tc>
        <w:tc>
          <w:tcPr>
            <w:tcW w:w="1651" w:type="dxa"/>
            <w:tcBorders>
              <w:top w:val="single" w:sz="4" w:space="0" w:color="auto"/>
              <w:left w:val="single" w:sz="4" w:space="0" w:color="auto"/>
              <w:bottom w:val="single" w:sz="4" w:space="0" w:color="auto"/>
              <w:right w:val="single" w:sz="4" w:space="0" w:color="auto"/>
            </w:tcBorders>
            <w:hideMark/>
          </w:tcPr>
          <w:p w14:paraId="2D364A98"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6</w:t>
            </w:r>
          </w:p>
        </w:tc>
      </w:tr>
      <w:tr w:rsidR="00582F3D" w:rsidRPr="00582F3D" w14:paraId="1E3A4108" w14:textId="77777777"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690FD05"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1 (Note 1)</w:t>
            </w:r>
          </w:p>
        </w:tc>
        <w:tc>
          <w:tcPr>
            <w:tcW w:w="3970" w:type="dxa"/>
            <w:tcBorders>
              <w:top w:val="single" w:sz="4" w:space="0" w:color="auto"/>
              <w:left w:val="single" w:sz="4" w:space="0" w:color="auto"/>
              <w:bottom w:val="single" w:sz="4" w:space="0" w:color="auto"/>
              <w:right w:val="single" w:sz="4" w:space="0" w:color="auto"/>
            </w:tcBorders>
            <w:hideMark/>
          </w:tcPr>
          <w:p w14:paraId="03475960" w14:textId="2FD557D9"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 w:author="Huawei" w:date="2024-02-06T12:13:00Z">
              <w:r w:rsidRPr="00582F3D" w:rsidDel="00877556">
                <w:rPr>
                  <w:rFonts w:ascii="Arial" w:eastAsia="Times New Roman" w:hAnsi="Arial"/>
                  <w:sz w:val="18"/>
                  <w:lang w:eastAsia="en-GB"/>
                </w:rPr>
                <w:delText>[TBD]</w:delText>
              </w:r>
            </w:del>
            <w:ins w:id="40" w:author="Huawei" w:date="2024-02-06T12:13:00Z">
              <w:r w:rsidR="00877556" w:rsidRPr="00877556">
                <w:rPr>
                  <w:rFonts w:ascii="Arial" w:eastAsia="Times New Roman" w:hAnsi="Arial"/>
                  <w:sz w:val="18"/>
                  <w:lang w:eastAsia="en-GB"/>
                </w:rPr>
                <w:t xml:space="preserve">240 x </w:t>
              </w:r>
            </w:ins>
            <w:proofErr w:type="spellStart"/>
            <w:ins w:id="41" w:author="Huawei" w:date="2024-02-06T12:14:00Z">
              <w:r w:rsidR="00877556" w:rsidRPr="00877556">
                <w:rPr>
                  <w:rFonts w:ascii="Arial" w:eastAsia="Times New Roman" w:hAnsi="Arial"/>
                  <w:sz w:val="18"/>
                  <w:lang w:eastAsia="en-GB"/>
                </w:rPr>
                <w:t>CSSF</w:t>
              </w:r>
              <w:r w:rsidR="00877556" w:rsidRPr="00877556">
                <w:rPr>
                  <w:rFonts w:ascii="Arial" w:eastAsia="Times New Roman" w:hAnsi="Arial"/>
                  <w:sz w:val="18"/>
                  <w:vertAlign w:val="subscript"/>
                  <w:lang w:eastAsia="en-GB"/>
                </w:rPr>
                <w:t>interRAT</w:t>
              </w:r>
            </w:ins>
            <w:proofErr w:type="spellEnd"/>
            <w:ins w:id="42" w:author="Huawei" w:date="2024-02-06T14:23:00Z">
              <w:r w:rsidR="00256BDB" w:rsidRPr="00877556">
                <w:rPr>
                  <w:rFonts w:ascii="Arial" w:eastAsia="Times New Roman" w:hAnsi="Arial"/>
                  <w:sz w:val="18"/>
                  <w:lang w:eastAsia="en-GB"/>
                </w:rPr>
                <w:t xml:space="preserve"> x </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33C5FF6"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50</w:t>
            </w:r>
          </w:p>
        </w:tc>
      </w:tr>
      <w:tr w:rsidR="00582F3D" w:rsidRPr="00582F3D" w14:paraId="3B8A7DD6" w14:textId="77777777" w:rsidTr="00330AF8">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tcPr>
          <w:p w14:paraId="3BDD8029" w14:textId="77777777"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This configuration is optional.</w:t>
            </w:r>
          </w:p>
        </w:tc>
      </w:tr>
    </w:tbl>
    <w:p w14:paraId="4B0A4585" w14:textId="77777777" w:rsidR="00582F3D" w:rsidRPr="00582F3D" w:rsidRDefault="00582F3D" w:rsidP="00582F3D">
      <w:pPr>
        <w:overflowPunct w:val="0"/>
        <w:autoSpaceDE w:val="0"/>
        <w:autoSpaceDN w:val="0"/>
        <w:adjustRightInd w:val="0"/>
        <w:textAlignment w:val="baseline"/>
        <w:rPr>
          <w:rFonts w:eastAsia="Times New Roman" w:cs="v4.2.0"/>
          <w:lang w:eastAsia="en-GB"/>
        </w:rPr>
      </w:pPr>
    </w:p>
    <w:p w14:paraId="6419E3CB"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 xml:space="preserve">When measurement gaps are scheduled for E-UTRAN </w:t>
      </w:r>
      <w:r w:rsidRPr="00582F3D">
        <w:rPr>
          <w:rFonts w:eastAsia="Times New Roman" w:cs="v4.2.0"/>
          <w:lang w:val="en-US" w:eastAsia="zh-CN"/>
        </w:rPr>
        <w:t>F</w:t>
      </w:r>
      <w:r w:rsidRPr="00582F3D">
        <w:rPr>
          <w:rFonts w:eastAsia="Times New Roman" w:cs="v4.2.0"/>
          <w:lang w:eastAsia="en-GB"/>
        </w:rPr>
        <w:t xml:space="preserve">DD inter-RAT measurements, </w:t>
      </w:r>
      <w:r w:rsidRPr="00582F3D">
        <w:rPr>
          <w:rFonts w:eastAsia="Times New Roman"/>
          <w:lang w:eastAsia="sv-SE"/>
        </w:rPr>
        <w:t>or the UE supports capability of conducting such measurements without gaps</w:t>
      </w:r>
      <w:r w:rsidRPr="00582F3D">
        <w:rPr>
          <w:rFonts w:eastAsia="Times New Roman" w:cs="v4.2.0"/>
          <w:lang w:eastAsia="en-GB"/>
        </w:rPr>
        <w:t xml:space="preserve">, the UE physical layer shall be capable of reporting RSRP, RSRQ, and RS-SINR measurements to higher layers with measurement period </w:t>
      </w:r>
      <w:proofErr w:type="spellStart"/>
      <w:r w:rsidRPr="00582F3D">
        <w:rPr>
          <w:rFonts w:eastAsia="Times New Roman" w:cs="Arial"/>
          <w:lang w:eastAsia="en-GB"/>
        </w:rPr>
        <w:t>T</w:t>
      </w:r>
      <w:r w:rsidRPr="00582F3D">
        <w:rPr>
          <w:rFonts w:eastAsia="Times New Roman" w:cs="Arial"/>
          <w:vertAlign w:val="subscript"/>
          <w:lang w:eastAsia="en-GB"/>
        </w:rPr>
        <w:t>measure</w:t>
      </w:r>
      <w:proofErr w:type="spellEnd"/>
      <w:r w:rsidRPr="00582F3D">
        <w:rPr>
          <w:rFonts w:eastAsia="Times New Roman" w:cs="Arial"/>
          <w:vertAlign w:val="subscript"/>
          <w:lang w:eastAsia="en-GB"/>
        </w:rPr>
        <w:t xml:space="preserve">, E-UTRAN </w:t>
      </w:r>
      <w:r w:rsidRPr="00582F3D">
        <w:rPr>
          <w:rFonts w:eastAsia="Times New Roman" w:cs="Arial"/>
          <w:vertAlign w:val="subscript"/>
          <w:lang w:val="en-US" w:eastAsia="zh-CN"/>
        </w:rPr>
        <w:t>F</w:t>
      </w:r>
      <w:r w:rsidRPr="00582F3D">
        <w:rPr>
          <w:rFonts w:eastAsia="Times New Roman" w:cs="Arial"/>
          <w:vertAlign w:val="subscript"/>
          <w:lang w:eastAsia="en-GB"/>
        </w:rPr>
        <w:t>DD</w:t>
      </w:r>
      <w:r w:rsidRPr="00582F3D">
        <w:rPr>
          <w:rFonts w:eastAsia="Times New Roman" w:cs="v4.2.0"/>
          <w:lang w:eastAsia="en-GB"/>
        </w:rPr>
        <w:t xml:space="preserve"> given by table </w:t>
      </w:r>
      <w:r w:rsidRPr="00582F3D">
        <w:rPr>
          <w:rFonts w:eastAsia="Times New Roman"/>
          <w:lang w:eastAsia="en-GB"/>
        </w:rPr>
        <w:t>9.4.v.</w:t>
      </w:r>
      <w:r w:rsidRPr="00582F3D">
        <w:rPr>
          <w:rFonts w:eastAsia="Times New Roman"/>
          <w:lang w:val="en-US" w:eastAsia="zh-CN"/>
        </w:rPr>
        <w:t>3</w:t>
      </w:r>
      <w:r w:rsidRPr="00582F3D">
        <w:rPr>
          <w:rFonts w:eastAsia="Times New Roman"/>
          <w:lang w:eastAsia="en-GB"/>
        </w:rPr>
        <w:t>.2-1</w:t>
      </w:r>
      <w:r w:rsidRPr="00582F3D">
        <w:rPr>
          <w:rFonts w:eastAsia="Times New Roman" w:cs="v4.2.0"/>
          <w:lang w:eastAsia="en-GB"/>
        </w:rPr>
        <w:t>.</w:t>
      </w:r>
    </w:p>
    <w:p w14:paraId="5044D2D7"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If higher layer filtering is used, an additional cell identification delay can be expected.</w:t>
      </w:r>
    </w:p>
    <w:p w14:paraId="7B5951C0"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A2362D" w14:textId="77777777" w:rsidR="00582F3D" w:rsidRPr="00582F3D" w:rsidRDefault="00582F3D" w:rsidP="00582F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82F3D">
        <w:rPr>
          <w:rFonts w:ascii="Arial" w:eastAsia="Times New Roman" w:hAnsi="Arial"/>
          <w:sz w:val="24"/>
          <w:lang w:eastAsia="en-GB"/>
        </w:rPr>
        <w:t>9.4.8.</w:t>
      </w:r>
      <w:r w:rsidRPr="00582F3D">
        <w:rPr>
          <w:rFonts w:ascii="Arial" w:eastAsia="Times New Roman" w:hAnsi="Arial"/>
          <w:sz w:val="24"/>
          <w:lang w:val="en-US" w:eastAsia="zh-CN"/>
        </w:rPr>
        <w:t>3</w:t>
      </w:r>
      <w:r w:rsidRPr="00582F3D">
        <w:rPr>
          <w:rFonts w:ascii="Arial" w:eastAsia="Times New Roman" w:hAnsi="Arial"/>
          <w:sz w:val="24"/>
          <w:lang w:eastAsia="en-GB"/>
        </w:rPr>
        <w:t>.3</w:t>
      </w:r>
      <w:r w:rsidRPr="00582F3D">
        <w:rPr>
          <w:rFonts w:ascii="Arial" w:eastAsia="Times New Roman" w:hAnsi="Arial"/>
          <w:sz w:val="24"/>
          <w:lang w:eastAsia="en-GB"/>
        </w:rPr>
        <w:tab/>
        <w:t>Requirements when DRX is used</w:t>
      </w:r>
    </w:p>
    <w:p w14:paraId="660526E6"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en-GB"/>
        </w:rPr>
        <w:t xml:space="preserve">When DRX is in use the UE shall be able to identify a new detectable E-UTRAN FDD cell within </w:t>
      </w:r>
      <w:proofErr w:type="spellStart"/>
      <w:r w:rsidRPr="00582F3D">
        <w:rPr>
          <w:rFonts w:eastAsia="Times New Roman"/>
          <w:lang w:eastAsia="en-GB"/>
        </w:rPr>
        <w:t>T</w:t>
      </w:r>
      <w:r w:rsidRPr="00582F3D">
        <w:rPr>
          <w:rFonts w:eastAsia="Times New Roman"/>
          <w:vertAlign w:val="subscript"/>
          <w:lang w:eastAsia="en-GB"/>
        </w:rPr>
        <w:t>Identify</w:t>
      </w:r>
      <w:proofErr w:type="spellEnd"/>
      <w:r w:rsidRPr="00582F3D">
        <w:rPr>
          <w:rFonts w:eastAsia="Times New Roman"/>
          <w:vertAlign w:val="subscript"/>
          <w:lang w:eastAsia="en-GB"/>
        </w:rPr>
        <w:t>, E-UTRAN FDD</w:t>
      </w:r>
      <w:r w:rsidRPr="00582F3D">
        <w:rPr>
          <w:rFonts w:eastAsia="Times New Roman"/>
          <w:lang w:eastAsia="en-GB"/>
        </w:rPr>
        <w:t xml:space="preserve"> specified in Table 9.4.8.</w:t>
      </w:r>
      <w:r w:rsidRPr="00582F3D">
        <w:rPr>
          <w:rFonts w:eastAsia="Times New Roman"/>
          <w:lang w:val="en-US" w:eastAsia="zh-CN"/>
        </w:rPr>
        <w:t>3</w:t>
      </w:r>
      <w:r w:rsidRPr="00582F3D">
        <w:rPr>
          <w:rFonts w:eastAsia="Times New Roman"/>
          <w:lang w:eastAsia="en-GB"/>
        </w:rPr>
        <w:t>.3-1</w:t>
      </w:r>
      <w:r w:rsidRPr="00582F3D">
        <w:rPr>
          <w:rFonts w:eastAsia="Times New Roman"/>
          <w:lang w:eastAsia="zh-CN"/>
        </w:rPr>
        <w:t>.</w:t>
      </w:r>
    </w:p>
    <w:p w14:paraId="6EB23B7D"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F3D">
        <w:rPr>
          <w:rFonts w:ascii="Arial" w:eastAsia="Times New Roman" w:hAnsi="Arial"/>
          <w:b/>
          <w:lang w:eastAsia="en-GB"/>
        </w:rPr>
        <w:lastRenderedPageBreak/>
        <w:t>Table 9.4.8.</w:t>
      </w:r>
      <w:r w:rsidRPr="00582F3D">
        <w:rPr>
          <w:rFonts w:ascii="Arial" w:eastAsia="Times New Roman" w:hAnsi="Arial"/>
          <w:b/>
          <w:lang w:val="en-US" w:eastAsia="zh-CN"/>
        </w:rPr>
        <w:t>3</w:t>
      </w:r>
      <w:r w:rsidRPr="00582F3D">
        <w:rPr>
          <w:rFonts w:ascii="Arial" w:eastAsia="Times New Roman" w:hAnsi="Arial"/>
          <w:b/>
          <w:lang w:eastAsia="en-GB"/>
        </w:rPr>
        <w:t>.3-1: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82F3D" w:rsidRPr="00582F3D" w14:paraId="193A1C7C"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A126DE"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r w:rsidRPr="00582F3D">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F5CE140"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proofErr w:type="spellStart"/>
            <w:r w:rsidRPr="00582F3D">
              <w:rPr>
                <w:rFonts w:ascii="Arial" w:eastAsia="Times New Roman" w:hAnsi="Arial"/>
                <w:b/>
                <w:sz w:val="18"/>
                <w:lang w:eastAsia="en-GB"/>
              </w:rPr>
              <w:t>T</w:t>
            </w:r>
            <w:r w:rsidRPr="00582F3D">
              <w:rPr>
                <w:rFonts w:ascii="Arial" w:eastAsia="Times New Roman" w:hAnsi="Arial"/>
                <w:b/>
                <w:sz w:val="18"/>
                <w:vertAlign w:val="subscript"/>
                <w:lang w:eastAsia="en-GB"/>
              </w:rPr>
              <w:t>Identify</w:t>
            </w:r>
            <w:proofErr w:type="spellEnd"/>
            <w:r w:rsidRPr="00582F3D">
              <w:rPr>
                <w:rFonts w:ascii="Arial" w:eastAsia="Times New Roman" w:hAnsi="Arial"/>
                <w:b/>
                <w:sz w:val="18"/>
                <w:vertAlign w:val="subscript"/>
                <w:lang w:eastAsia="en-GB"/>
              </w:rPr>
              <w:t xml:space="preserve">, E-UTRAN FDD </w:t>
            </w:r>
            <w:r w:rsidRPr="00582F3D">
              <w:rPr>
                <w:rFonts w:ascii="Arial" w:eastAsia="Times New Roman" w:hAnsi="Arial"/>
                <w:b/>
                <w:sz w:val="18"/>
                <w:lang w:eastAsia="en-GB"/>
              </w:rPr>
              <w:t>(s) (DRX cycles)</w:t>
            </w:r>
          </w:p>
        </w:tc>
      </w:tr>
      <w:tr w:rsidR="00582F3D" w:rsidRPr="00582F3D" w14:paraId="02197CC4"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tcPr>
          <w:p w14:paraId="6563786B"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40F83A1" w14:textId="0E562BAE"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 w:author="Huawei" w:date="2024-02-06T12:14:00Z">
              <w:r w:rsidRPr="00582F3D" w:rsidDel="00877556">
                <w:rPr>
                  <w:rFonts w:ascii="Arial" w:eastAsia="Times New Roman" w:hAnsi="Arial"/>
                  <w:sz w:val="18"/>
                  <w:lang w:eastAsia="en-GB"/>
                </w:rPr>
                <w:delText>Gap</w:delText>
              </w:r>
              <w:r w:rsidRPr="00582F3D" w:rsidDel="00877556">
                <w:rPr>
                  <w:rFonts w:ascii="Arial" w:eastAsia="Times New Roman" w:hAnsi="Arial"/>
                  <w:sz w:val="18"/>
                  <w:lang w:eastAsia="zh-CN"/>
                </w:rPr>
                <w:delText>/NCSG</w:delText>
              </w:r>
            </w:del>
            <w:ins w:id="44" w:author="Huawei" w:date="2024-02-06T12:14:00Z">
              <w:r w:rsidR="00877556">
                <w:rPr>
                  <w:rFonts w:ascii="Arial" w:eastAsia="Times New Roman" w:hAnsi="Arial"/>
                  <w:sz w:val="18"/>
                  <w:lang w:eastAsia="en-GB"/>
                </w:rPr>
                <w:t>EMW</w:t>
              </w:r>
            </w:ins>
            <w:r w:rsidRPr="00582F3D">
              <w:rPr>
                <w:rFonts w:ascii="Arial" w:eastAsia="Times New Roman" w:hAnsi="Arial"/>
                <w:sz w:val="18"/>
                <w:lang w:eastAsia="en-GB"/>
              </w:rPr>
              <w:t xml:space="preserve"> period = 40 </w:t>
            </w:r>
            <w:proofErr w:type="spellStart"/>
            <w:r w:rsidRPr="00582F3D">
              <w:rPr>
                <w:rFonts w:ascii="Arial" w:eastAsia="Times New Roman" w:hAnsi="Arial"/>
                <w:sz w:val="18"/>
                <w:lang w:eastAsia="en-GB"/>
              </w:rPr>
              <w:t>ms</w:t>
            </w:r>
            <w:proofErr w:type="spellEnd"/>
            <w:ins w:id="45" w:author="Huawei" w:date="2024-02-06T12:16:00Z">
              <w:r w:rsidR="00877556">
                <w:rPr>
                  <w:rFonts w:ascii="Arial" w:eastAsia="Times New Roman" w:hAnsi="Arial"/>
                  <w:sz w:val="18"/>
                  <w:lang w:eastAsia="en-GB"/>
                </w:rPr>
                <w:t>,</w:t>
              </w:r>
            </w:ins>
            <w:del w:id="46" w:author="Huawei" w:date="2024-02-06T12:14:00Z">
              <w:r w:rsidRPr="00582F3D" w:rsidDel="00877556">
                <w:rPr>
                  <w:rFonts w:ascii="Arial" w:eastAsia="Times New Roman" w:hAnsi="Arial"/>
                  <w:sz w:val="18"/>
                  <w:lang w:eastAsia="en-GB"/>
                </w:rPr>
                <w:delText>, 20 ms</w:delText>
              </w:r>
            </w:del>
            <w:ins w:id="47" w:author="Huawei" w:date="2024-02-06T12:15:00Z">
              <w:r w:rsidR="00877556">
                <w:rPr>
                  <w:rFonts w:ascii="Arial" w:eastAsia="Times New Roman" w:hAnsi="Arial"/>
                  <w:sz w:val="18"/>
                  <w:lang w:eastAsia="en-GB"/>
                </w:rPr>
                <w:t xml:space="preserve"> or the measurement is performed outside MG</w:t>
              </w:r>
            </w:ins>
          </w:p>
        </w:tc>
        <w:tc>
          <w:tcPr>
            <w:tcW w:w="1790" w:type="pct"/>
            <w:tcBorders>
              <w:top w:val="single" w:sz="4" w:space="0" w:color="auto"/>
              <w:left w:val="single" w:sz="4" w:space="0" w:color="auto"/>
              <w:bottom w:val="single" w:sz="4" w:space="0" w:color="auto"/>
              <w:right w:val="single" w:sz="4" w:space="0" w:color="auto"/>
            </w:tcBorders>
            <w:hideMark/>
          </w:tcPr>
          <w:p w14:paraId="52397A66" w14:textId="35ECA7C3"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 w:author="Huawei" w:date="2024-02-06T12:14:00Z">
              <w:r w:rsidRPr="00582F3D" w:rsidDel="00877556">
                <w:rPr>
                  <w:rFonts w:ascii="Arial" w:eastAsia="Times New Roman" w:hAnsi="Arial"/>
                  <w:sz w:val="18"/>
                  <w:lang w:eastAsia="en-GB"/>
                </w:rPr>
                <w:delText>Gap</w:delText>
              </w:r>
              <w:r w:rsidRPr="00582F3D" w:rsidDel="00877556">
                <w:rPr>
                  <w:rFonts w:ascii="Arial" w:eastAsia="Times New Roman" w:hAnsi="Arial"/>
                  <w:sz w:val="18"/>
                  <w:lang w:eastAsia="zh-CN"/>
                </w:rPr>
                <w:delText>/NCSG</w:delText>
              </w:r>
            </w:del>
            <w:ins w:id="49" w:author="Huawei" w:date="2024-02-06T12:14:00Z">
              <w:r w:rsidR="00877556">
                <w:rPr>
                  <w:rFonts w:ascii="Arial" w:eastAsia="Times New Roman" w:hAnsi="Arial"/>
                  <w:sz w:val="18"/>
                  <w:lang w:eastAsia="en-GB"/>
                </w:rPr>
                <w:t>EMW</w:t>
              </w:r>
            </w:ins>
            <w:r w:rsidRPr="00582F3D">
              <w:rPr>
                <w:rFonts w:ascii="Arial" w:eastAsia="Times New Roman" w:hAnsi="Arial"/>
                <w:sz w:val="18"/>
                <w:lang w:eastAsia="en-GB"/>
              </w:rPr>
              <w:t xml:space="preserve"> period = 80 </w:t>
            </w:r>
            <w:proofErr w:type="spellStart"/>
            <w:r w:rsidRPr="00582F3D">
              <w:rPr>
                <w:rFonts w:ascii="Arial" w:eastAsia="Times New Roman" w:hAnsi="Arial"/>
                <w:sz w:val="18"/>
                <w:lang w:eastAsia="en-GB"/>
              </w:rPr>
              <w:t>ms</w:t>
            </w:r>
            <w:proofErr w:type="spellEnd"/>
          </w:p>
        </w:tc>
      </w:tr>
      <w:tr w:rsidR="00582F3D" w:rsidRPr="00582F3D" w14:paraId="57AFAEB2" w14:textId="77777777" w:rsidTr="00330AF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D41949"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hint="eastAsia"/>
                <w:sz w:val="18"/>
                <w:lang w:val="en-US" w:eastAsia="en-GB"/>
              </w:rPr>
              <w:t>≤</w:t>
            </w:r>
            <w:r w:rsidRPr="00582F3D">
              <w:rPr>
                <w:rFonts w:ascii="Arial" w:eastAsia="Times New Roman" w:hAnsi="Arial"/>
                <w:sz w:val="18"/>
                <w:lang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31DAD433" w14:textId="47EDDAA1"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Non-DRX requirements in clause </w:t>
            </w:r>
            <w:ins w:id="50" w:author="Huawei" w:date="2024-02-06T12:15:00Z">
              <w:r w:rsidR="00877556" w:rsidRPr="00877556">
                <w:rPr>
                  <w:rFonts w:ascii="Arial" w:eastAsia="Times New Roman" w:hAnsi="Arial"/>
                  <w:sz w:val="18"/>
                  <w:lang w:eastAsia="en-GB"/>
                </w:rPr>
                <w:t>9.4.8.3.2</w:t>
              </w:r>
            </w:ins>
            <w:del w:id="51" w:author="Huawei" w:date="2024-02-06T12:15:00Z">
              <w:r w:rsidRPr="00582F3D" w:rsidDel="00877556">
                <w:rPr>
                  <w:rFonts w:ascii="Arial" w:eastAsia="Times New Roman" w:hAnsi="Arial"/>
                  <w:sz w:val="18"/>
                  <w:lang w:eastAsia="en-GB"/>
                </w:rPr>
                <w:delText>9.4.2.2</w:delText>
              </w:r>
            </w:del>
            <w:r w:rsidRPr="00582F3D">
              <w:rPr>
                <w:rFonts w:ascii="Arial" w:eastAsia="Times New Roman" w:hAnsi="Arial"/>
                <w:sz w:val="18"/>
                <w:lang w:eastAsia="en-GB"/>
              </w:rPr>
              <w:t xml:space="preserve"> apply</w:t>
            </w:r>
          </w:p>
        </w:tc>
        <w:tc>
          <w:tcPr>
            <w:tcW w:w="1790" w:type="pct"/>
            <w:tcBorders>
              <w:top w:val="single" w:sz="4" w:space="0" w:color="auto"/>
              <w:left w:val="single" w:sz="4" w:space="0" w:color="auto"/>
              <w:bottom w:val="single" w:sz="4" w:space="0" w:color="auto"/>
              <w:right w:val="single" w:sz="4" w:space="0" w:color="auto"/>
            </w:tcBorders>
            <w:hideMark/>
          </w:tcPr>
          <w:p w14:paraId="330B685E" w14:textId="28DD15A0"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Non-DRX requirements in clause </w:t>
            </w:r>
            <w:ins w:id="52" w:author="Huawei" w:date="2024-02-06T12:15:00Z">
              <w:r w:rsidR="00877556" w:rsidRPr="00877556">
                <w:rPr>
                  <w:rFonts w:ascii="Arial" w:eastAsia="Times New Roman" w:hAnsi="Arial"/>
                  <w:sz w:val="18"/>
                  <w:lang w:eastAsia="en-GB"/>
                </w:rPr>
                <w:t>9.4.8.3.2</w:t>
              </w:r>
            </w:ins>
            <w:del w:id="53" w:author="Huawei" w:date="2024-02-06T12:15:00Z">
              <w:r w:rsidRPr="00582F3D" w:rsidDel="00877556">
                <w:rPr>
                  <w:rFonts w:ascii="Arial" w:eastAsia="Times New Roman" w:hAnsi="Arial"/>
                  <w:sz w:val="18"/>
                  <w:lang w:eastAsia="en-GB"/>
                </w:rPr>
                <w:delText>9.4.2.2</w:delText>
              </w:r>
            </w:del>
            <w:r w:rsidRPr="00582F3D">
              <w:rPr>
                <w:rFonts w:ascii="Arial" w:eastAsia="Times New Roman" w:hAnsi="Arial"/>
                <w:sz w:val="18"/>
                <w:lang w:eastAsia="en-GB"/>
              </w:rPr>
              <w:t xml:space="preserve"> apply</w:t>
            </w:r>
          </w:p>
        </w:tc>
      </w:tr>
      <w:tr w:rsidR="00877556" w:rsidRPr="00582F3D" w14:paraId="6A07FD7E"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CDC69F"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0.256</w:t>
            </w:r>
          </w:p>
        </w:tc>
        <w:tc>
          <w:tcPr>
            <w:tcW w:w="1797" w:type="pct"/>
            <w:tcBorders>
              <w:top w:val="single" w:sz="4" w:space="0" w:color="auto"/>
              <w:left w:val="single" w:sz="4" w:space="0" w:color="auto"/>
              <w:bottom w:val="single" w:sz="4" w:space="0" w:color="auto"/>
              <w:right w:val="single" w:sz="4" w:space="0" w:color="auto"/>
            </w:tcBorders>
          </w:tcPr>
          <w:p w14:paraId="1E61A746" w14:textId="75DC2782" w:rsidR="00877556" w:rsidRPr="009B5D58" w:rsidRDefault="00877556" w:rsidP="00877556">
            <w:pPr>
              <w:pStyle w:val="TAC"/>
              <w:rPr>
                <w:ins w:id="54" w:author="Huawei" w:date="2024-02-06T12:16:00Z"/>
                <w:rFonts w:cs="Arial"/>
                <w:szCs w:val="18"/>
                <w:vertAlign w:val="subscript"/>
              </w:rPr>
            </w:pPr>
            <w:ins w:id="55" w:author="Huawei" w:date="2024-02-06T12:16:00Z">
              <w:r w:rsidRPr="009B5D58">
                <w:rPr>
                  <w:rFonts w:cs="Arial"/>
                  <w:snapToGrid w:val="0"/>
                  <w:szCs w:val="18"/>
                </w:rPr>
                <w:t>5.12*</w:t>
              </w:r>
            </w:ins>
            <w:proofErr w:type="spellStart"/>
            <w:ins w:id="56" w:author="Huawei" w:date="2024-02-06T14:08:00Z">
              <w:r w:rsidR="00AC3CBB" w:rsidRPr="009B5D58">
                <w:rPr>
                  <w:rFonts w:eastAsia="Times New Roman"/>
                  <w:szCs w:val="18"/>
                  <w:lang w:eastAsia="en-GB"/>
                </w:rPr>
                <w:t>CSSF</w:t>
              </w:r>
              <w:r w:rsidR="00AC3CBB" w:rsidRPr="009B5D58">
                <w:rPr>
                  <w:rFonts w:eastAsia="Times New Roman"/>
                  <w:szCs w:val="18"/>
                  <w:vertAlign w:val="subscript"/>
                  <w:lang w:eastAsia="en-GB"/>
                </w:rPr>
                <w:t>interRAT</w:t>
              </w:r>
            </w:ins>
            <w:proofErr w:type="spellEnd"/>
            <w:ins w:id="57" w:author="Huawei" w:date="2024-02-06T14:23:00Z">
              <w:r w:rsidR="00256BDB" w:rsidRPr="009B5D58">
                <w:rPr>
                  <w:rFonts w:eastAsia="Times New Roman"/>
                  <w:szCs w:val="18"/>
                  <w:lang w:eastAsia="en-GB"/>
                </w:rPr>
                <w:t>*</w:t>
              </w:r>
              <w:proofErr w:type="spellStart"/>
              <w:r w:rsidR="00256BDB" w:rsidRPr="009B5D58">
                <w:rPr>
                  <w:rFonts w:eastAsia="Times New Roman"/>
                  <w:szCs w:val="18"/>
                  <w:lang w:eastAsia="en-GB"/>
                </w:rPr>
                <w:t>K</w:t>
              </w:r>
              <w:r w:rsidR="00256BDB" w:rsidRPr="009B5D58">
                <w:rPr>
                  <w:rFonts w:eastAsia="Times New Roman"/>
                  <w:szCs w:val="18"/>
                  <w:vertAlign w:val="subscript"/>
                  <w:lang w:eastAsia="en-GB"/>
                </w:rPr>
                <w:t>p</w:t>
              </w:r>
            </w:ins>
            <w:proofErr w:type="spellEnd"/>
          </w:p>
          <w:p w14:paraId="36498114" w14:textId="3BD9F463"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58" w:author="Huawei" w:date="2024-02-06T12:16:00Z">
              <w:r w:rsidRPr="009B5D58">
                <w:rPr>
                  <w:rFonts w:ascii="Arial" w:hAnsi="Arial" w:cs="Arial"/>
                  <w:snapToGrid w:val="0"/>
                  <w:sz w:val="18"/>
                  <w:szCs w:val="18"/>
                </w:rPr>
                <w:t xml:space="preserve"> (20*</w:t>
              </w:r>
            </w:ins>
            <w:proofErr w:type="spellStart"/>
            <w:ins w:id="59"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60"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61" w:author="Huawei" w:date="2024-02-06T12:16:00Z">
              <w:r w:rsidRPr="009B5D58">
                <w:rPr>
                  <w:rFonts w:ascii="Arial" w:hAnsi="Arial" w:cs="Arial"/>
                  <w:snapToGrid w:val="0"/>
                  <w:sz w:val="18"/>
                  <w:szCs w:val="18"/>
                </w:rPr>
                <w:t>)</w:t>
              </w:r>
            </w:ins>
            <w:del w:id="62"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3CE9A266" w14:textId="03BDD468"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63" w:author="Huawei" w:date="2024-02-06T12:16:00Z">
              <w:r w:rsidRPr="009B5D58">
                <w:rPr>
                  <w:rFonts w:ascii="Arial" w:hAnsi="Arial" w:cs="Arial"/>
                  <w:snapToGrid w:val="0"/>
                  <w:sz w:val="18"/>
                  <w:szCs w:val="18"/>
                </w:rPr>
                <w:t>7.68</w:t>
              </w:r>
              <w:r w:rsidRPr="009B5D58">
                <w:rPr>
                  <w:rFonts w:ascii="Arial" w:hAnsi="Arial" w:cs="Arial"/>
                  <w:sz w:val="18"/>
                  <w:szCs w:val="18"/>
                </w:rPr>
                <w:t>*</w:t>
              </w:r>
            </w:ins>
            <w:proofErr w:type="spellStart"/>
            <w:ins w:id="64"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65"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66" w:author="Huawei" w:date="2024-02-06T12:16:00Z">
              <w:r w:rsidRPr="009B5D58">
                <w:rPr>
                  <w:rFonts w:ascii="Arial" w:hAnsi="Arial" w:cs="Arial"/>
                  <w:snapToGrid w:val="0"/>
                  <w:sz w:val="18"/>
                  <w:szCs w:val="18"/>
                </w:rPr>
                <w:t xml:space="preserve"> (30</w:t>
              </w:r>
              <w:r w:rsidRPr="009B5D58">
                <w:rPr>
                  <w:rFonts w:ascii="Arial" w:hAnsi="Arial" w:cs="Arial"/>
                  <w:sz w:val="18"/>
                  <w:szCs w:val="18"/>
                </w:rPr>
                <w:t>*</w:t>
              </w:r>
            </w:ins>
            <w:proofErr w:type="spellStart"/>
            <w:ins w:id="67"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68"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69" w:author="Huawei" w:date="2024-02-06T12:16:00Z">
              <w:r w:rsidRPr="009B5D58">
                <w:rPr>
                  <w:rFonts w:ascii="Arial" w:hAnsi="Arial" w:cs="Arial"/>
                  <w:snapToGrid w:val="0"/>
                  <w:sz w:val="18"/>
                  <w:szCs w:val="18"/>
                </w:rPr>
                <w:t>)</w:t>
              </w:r>
            </w:ins>
            <w:del w:id="70"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23C0A39C"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94ADD4"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0.32</w:t>
            </w:r>
          </w:p>
        </w:tc>
        <w:tc>
          <w:tcPr>
            <w:tcW w:w="1797" w:type="pct"/>
            <w:tcBorders>
              <w:top w:val="single" w:sz="4" w:space="0" w:color="auto"/>
              <w:left w:val="single" w:sz="4" w:space="0" w:color="auto"/>
              <w:bottom w:val="single" w:sz="4" w:space="0" w:color="auto"/>
              <w:right w:val="single" w:sz="4" w:space="0" w:color="auto"/>
            </w:tcBorders>
          </w:tcPr>
          <w:p w14:paraId="15DD7CCE" w14:textId="6B1E537D"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71" w:author="Huawei" w:date="2024-02-06T12:16:00Z">
              <w:r w:rsidRPr="009B5D58">
                <w:rPr>
                  <w:rFonts w:ascii="Arial" w:hAnsi="Arial" w:cs="Arial"/>
                  <w:snapToGrid w:val="0"/>
                  <w:sz w:val="18"/>
                  <w:szCs w:val="18"/>
                </w:rPr>
                <w:t>6.4*</w:t>
              </w:r>
            </w:ins>
            <w:proofErr w:type="spellStart"/>
            <w:ins w:id="72"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73"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74" w:author="Huawei" w:date="2024-02-06T12:16:00Z">
              <w:r w:rsidRPr="009B5D58">
                <w:rPr>
                  <w:rFonts w:ascii="Arial" w:hAnsi="Arial" w:cs="Arial"/>
                  <w:snapToGrid w:val="0"/>
                  <w:sz w:val="18"/>
                  <w:szCs w:val="18"/>
                </w:rPr>
                <w:t xml:space="preserve"> (20</w:t>
              </w:r>
              <w:r w:rsidRPr="009B5D58">
                <w:rPr>
                  <w:rFonts w:ascii="Arial" w:hAnsi="Arial" w:cs="Arial"/>
                  <w:sz w:val="18"/>
                  <w:szCs w:val="18"/>
                </w:rPr>
                <w:t>*</w:t>
              </w:r>
            </w:ins>
            <w:proofErr w:type="spellStart"/>
            <w:ins w:id="75"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76"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77" w:author="Huawei" w:date="2024-02-06T12:16:00Z">
              <w:r w:rsidRPr="009B5D58">
                <w:rPr>
                  <w:rFonts w:ascii="Arial" w:hAnsi="Arial" w:cs="Arial"/>
                  <w:snapToGrid w:val="0"/>
                  <w:sz w:val="18"/>
                  <w:szCs w:val="18"/>
                </w:rPr>
                <w:t>)</w:t>
              </w:r>
            </w:ins>
            <w:del w:id="78"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6D0995B1" w14:textId="133C188C"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eastAsia="en-GB"/>
              </w:rPr>
            </w:pPr>
            <w:ins w:id="79" w:author="Huawei" w:date="2024-02-06T12:16:00Z">
              <w:r w:rsidRPr="009B5D58">
                <w:rPr>
                  <w:rFonts w:ascii="Arial" w:hAnsi="Arial" w:cs="Arial"/>
                  <w:snapToGrid w:val="0"/>
                  <w:sz w:val="18"/>
                  <w:szCs w:val="18"/>
                </w:rPr>
                <w:t>7.68</w:t>
              </w:r>
              <w:r w:rsidRPr="009B5D58">
                <w:rPr>
                  <w:rFonts w:ascii="Arial" w:hAnsi="Arial" w:cs="Arial"/>
                  <w:sz w:val="18"/>
                  <w:szCs w:val="18"/>
                </w:rPr>
                <w:t>*</w:t>
              </w:r>
            </w:ins>
            <w:proofErr w:type="spellStart"/>
            <w:ins w:id="80"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81"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82" w:author="Huawei" w:date="2024-02-06T12:16:00Z">
              <w:r w:rsidRPr="009B5D58">
                <w:rPr>
                  <w:rFonts w:ascii="Arial" w:hAnsi="Arial" w:cs="Arial"/>
                  <w:snapToGrid w:val="0"/>
                  <w:sz w:val="18"/>
                  <w:szCs w:val="18"/>
                </w:rPr>
                <w:t xml:space="preserve"> (24</w:t>
              </w:r>
              <w:r w:rsidRPr="009B5D58">
                <w:rPr>
                  <w:rFonts w:ascii="Arial" w:hAnsi="Arial" w:cs="Arial"/>
                  <w:sz w:val="18"/>
                  <w:szCs w:val="18"/>
                </w:rPr>
                <w:t>*</w:t>
              </w:r>
            </w:ins>
            <w:proofErr w:type="spellStart"/>
            <w:ins w:id="83"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84" w:author="Huawei" w:date="2024-02-06T14:23: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85" w:author="Huawei" w:date="2024-02-06T12:16:00Z">
              <w:r w:rsidRPr="009B5D58">
                <w:rPr>
                  <w:rFonts w:ascii="Arial" w:hAnsi="Arial" w:cs="Arial"/>
                  <w:snapToGrid w:val="0"/>
                  <w:sz w:val="18"/>
                  <w:szCs w:val="18"/>
                </w:rPr>
                <w:t>)</w:t>
              </w:r>
            </w:ins>
            <w:del w:id="86"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47428707" w14:textId="77777777" w:rsidTr="008B089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515856" w14:textId="77777777" w:rsidR="00877556" w:rsidRPr="00582F3D" w:rsidRDefault="00877556" w:rsidP="008775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 xml:space="preserve">0.32&lt; DRX-cycle </w:t>
            </w:r>
            <w:r w:rsidRPr="00582F3D">
              <w:rPr>
                <w:rFonts w:ascii="Arial" w:eastAsia="Times New Roman" w:hAnsi="Arial" w:hint="eastAsia"/>
                <w:sz w:val="18"/>
                <w:lang w:val="en-US" w:eastAsia="en-GB"/>
              </w:rPr>
              <w:t>≤</w:t>
            </w:r>
            <w:r w:rsidRPr="00582F3D">
              <w:rPr>
                <w:rFonts w:ascii="Arial" w:eastAsia="Times New Roman" w:hAnsi="Arial"/>
                <w:sz w:val="18"/>
                <w:lang w:eastAsia="en-GB"/>
              </w:rPr>
              <w:t>10.24</w:t>
            </w:r>
          </w:p>
        </w:tc>
        <w:tc>
          <w:tcPr>
            <w:tcW w:w="1797" w:type="pct"/>
            <w:tcBorders>
              <w:top w:val="single" w:sz="4" w:space="0" w:color="auto"/>
              <w:left w:val="single" w:sz="4" w:space="0" w:color="auto"/>
              <w:bottom w:val="single" w:sz="4" w:space="0" w:color="auto"/>
              <w:right w:val="single" w:sz="4" w:space="0" w:color="auto"/>
            </w:tcBorders>
          </w:tcPr>
          <w:p w14:paraId="3BB6ABB7" w14:textId="59273F59"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87" w:author="Huawei" w:date="2024-02-06T12:16:00Z">
              <w:r w:rsidRPr="009B5D58">
                <w:rPr>
                  <w:rFonts w:ascii="Arial" w:hAnsi="Arial" w:cs="Arial"/>
                  <w:snapToGrid w:val="0"/>
                  <w:sz w:val="18"/>
                  <w:szCs w:val="18"/>
                </w:rPr>
                <w:t>Note (20</w:t>
              </w:r>
              <w:r w:rsidRPr="009B5D58">
                <w:rPr>
                  <w:rFonts w:ascii="Arial" w:hAnsi="Arial" w:cs="Arial"/>
                  <w:sz w:val="18"/>
                  <w:szCs w:val="18"/>
                </w:rPr>
                <w:t>*</w:t>
              </w:r>
            </w:ins>
            <w:proofErr w:type="spellStart"/>
            <w:ins w:id="88" w:author="Huawei" w:date="2024-02-06T14:08: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89"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90" w:author="Huawei" w:date="2024-02-06T12:16:00Z">
              <w:r w:rsidRPr="009B5D58">
                <w:rPr>
                  <w:rFonts w:ascii="Arial" w:hAnsi="Arial" w:cs="Arial"/>
                  <w:snapToGrid w:val="0"/>
                  <w:sz w:val="18"/>
                  <w:szCs w:val="18"/>
                </w:rPr>
                <w:t>)</w:t>
              </w:r>
            </w:ins>
            <w:del w:id="91" w:author="Huawei" w:date="2024-02-06T12:16:00Z">
              <w:r w:rsidRPr="009B5D58" w:rsidDel="00877556">
                <w:rPr>
                  <w:rFonts w:ascii="Arial" w:eastAsia="Times New Roman" w:hAnsi="Arial" w:cs="Arial"/>
                  <w:sz w:val="18"/>
                  <w:szCs w:val="18"/>
                  <w:lang w:val="fr-FR" w:eastAsia="zh-CN"/>
                </w:rPr>
                <w:delText>[TBD]</w:delText>
              </w:r>
            </w:del>
          </w:p>
        </w:tc>
        <w:tc>
          <w:tcPr>
            <w:tcW w:w="1790" w:type="pct"/>
            <w:tcBorders>
              <w:top w:val="single" w:sz="4" w:space="0" w:color="auto"/>
              <w:left w:val="single" w:sz="4" w:space="0" w:color="auto"/>
              <w:bottom w:val="single" w:sz="4" w:space="0" w:color="auto"/>
              <w:right w:val="single" w:sz="4" w:space="0" w:color="auto"/>
            </w:tcBorders>
          </w:tcPr>
          <w:p w14:paraId="69E66877" w14:textId="03867AF2" w:rsidR="00877556" w:rsidRPr="009B5D58" w:rsidRDefault="00877556" w:rsidP="008775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92" w:author="Huawei" w:date="2024-02-06T12:16:00Z">
              <w:r w:rsidRPr="009B5D58">
                <w:rPr>
                  <w:rFonts w:ascii="Arial" w:hAnsi="Arial" w:cs="Arial"/>
                  <w:snapToGrid w:val="0"/>
                  <w:sz w:val="18"/>
                  <w:szCs w:val="18"/>
                </w:rPr>
                <w:t>Note (20</w:t>
              </w:r>
              <w:r w:rsidRPr="009B5D58">
                <w:rPr>
                  <w:rFonts w:ascii="Arial" w:hAnsi="Arial" w:cs="Arial"/>
                  <w:sz w:val="18"/>
                  <w:szCs w:val="18"/>
                </w:rPr>
                <w:t>*</w:t>
              </w:r>
            </w:ins>
            <w:proofErr w:type="spellStart"/>
            <w:ins w:id="93" w:author="Huawei" w:date="2024-02-06T14:09:00Z">
              <w:r w:rsidR="00AC3CBB" w:rsidRPr="009B5D58">
                <w:rPr>
                  <w:rFonts w:ascii="Arial" w:eastAsia="Times New Roman" w:hAnsi="Arial"/>
                  <w:sz w:val="18"/>
                  <w:szCs w:val="18"/>
                  <w:lang w:eastAsia="en-GB"/>
                </w:rPr>
                <w:t>CSSF</w:t>
              </w:r>
              <w:r w:rsidR="00AC3CBB" w:rsidRPr="009B5D58">
                <w:rPr>
                  <w:rFonts w:ascii="Arial" w:eastAsia="Times New Roman" w:hAnsi="Arial"/>
                  <w:sz w:val="18"/>
                  <w:szCs w:val="18"/>
                  <w:vertAlign w:val="subscript"/>
                  <w:lang w:eastAsia="en-GB"/>
                </w:rPr>
                <w:t>interRAT</w:t>
              </w:r>
            </w:ins>
            <w:proofErr w:type="spellEnd"/>
            <w:ins w:id="94" w:author="Huawei" w:date="2024-02-06T14:24:00Z">
              <w:r w:rsidR="00256BDB" w:rsidRPr="009B5D58">
                <w:rPr>
                  <w:rFonts w:eastAsia="Times New Roman"/>
                  <w:sz w:val="18"/>
                  <w:szCs w:val="18"/>
                  <w:lang w:eastAsia="en-GB"/>
                </w:rPr>
                <w:t>*</w:t>
              </w:r>
              <w:proofErr w:type="spellStart"/>
              <w:r w:rsidR="00256BDB" w:rsidRPr="009B5D58">
                <w:rPr>
                  <w:rFonts w:ascii="Arial" w:eastAsia="Times New Roman" w:hAnsi="Arial"/>
                  <w:sz w:val="18"/>
                  <w:szCs w:val="18"/>
                  <w:lang w:eastAsia="en-GB"/>
                </w:rPr>
                <w:t>K</w:t>
              </w:r>
              <w:r w:rsidR="00256BDB" w:rsidRPr="009B5D58">
                <w:rPr>
                  <w:rFonts w:ascii="Arial" w:eastAsia="Times New Roman" w:hAnsi="Arial"/>
                  <w:sz w:val="18"/>
                  <w:szCs w:val="18"/>
                  <w:vertAlign w:val="subscript"/>
                  <w:lang w:eastAsia="en-GB"/>
                </w:rPr>
                <w:t>p</w:t>
              </w:r>
            </w:ins>
            <w:proofErr w:type="spellEnd"/>
            <w:ins w:id="95" w:author="Huawei" w:date="2024-02-06T12:16:00Z">
              <w:r w:rsidRPr="009B5D58">
                <w:rPr>
                  <w:rFonts w:ascii="Arial" w:hAnsi="Arial" w:cs="Arial"/>
                  <w:snapToGrid w:val="0"/>
                  <w:sz w:val="18"/>
                  <w:szCs w:val="18"/>
                </w:rPr>
                <w:t>)</w:t>
              </w:r>
            </w:ins>
            <w:del w:id="96" w:author="Huawei" w:date="2024-02-06T12:16:00Z">
              <w:r w:rsidRPr="009B5D58" w:rsidDel="00877556">
                <w:rPr>
                  <w:rFonts w:ascii="Arial" w:eastAsia="Times New Roman" w:hAnsi="Arial" w:cs="Arial"/>
                  <w:sz w:val="18"/>
                  <w:szCs w:val="18"/>
                  <w:lang w:val="fr-FR" w:eastAsia="zh-CN"/>
                </w:rPr>
                <w:delText>[TBD]</w:delText>
              </w:r>
            </w:del>
          </w:p>
        </w:tc>
      </w:tr>
      <w:tr w:rsidR="00877556" w:rsidRPr="00582F3D" w14:paraId="62A713BD" w14:textId="77777777" w:rsidTr="00330A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4303AA" w14:textId="77777777" w:rsidR="00877556" w:rsidRPr="00582F3D" w:rsidRDefault="00877556" w:rsidP="00877556">
            <w:pPr>
              <w:keepNext/>
              <w:keepLines/>
              <w:overflowPunct w:val="0"/>
              <w:autoSpaceDE w:val="0"/>
              <w:autoSpaceDN w:val="0"/>
              <w:adjustRightInd w:val="0"/>
              <w:spacing w:after="0"/>
              <w:ind w:left="851" w:hanging="851"/>
              <w:textAlignment w:val="baseline"/>
              <w:rPr>
                <w:rFonts w:eastAsia="Times New Roman"/>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The time depends on the DRX cycle length.</w:t>
            </w:r>
          </w:p>
          <w:p w14:paraId="4BF06EB8" w14:textId="40D615E9" w:rsidR="00877556" w:rsidRPr="00582F3D" w:rsidRDefault="00877556" w:rsidP="008775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2:</w:t>
            </w:r>
            <w:r w:rsidRPr="00582F3D">
              <w:rPr>
                <w:rFonts w:ascii="Arial" w:eastAsia="Times New Roman" w:hAnsi="Arial"/>
                <w:sz w:val="18"/>
                <w:lang w:eastAsia="en-GB"/>
              </w:rPr>
              <w:tab/>
            </w:r>
            <w:proofErr w:type="spellStart"/>
            <w:r w:rsidRPr="00582F3D">
              <w:rPr>
                <w:rFonts w:eastAsia="Times New Roman" w:cs="v4.2.0"/>
                <w:lang w:eastAsia="en-GB"/>
              </w:rPr>
              <w:t>CSSF</w:t>
            </w:r>
            <w:r w:rsidRPr="00582F3D">
              <w:rPr>
                <w:rFonts w:eastAsia="Times New Roman" w:cs="v4.2.0"/>
                <w:vertAlign w:val="subscript"/>
                <w:lang w:eastAsia="en-GB"/>
              </w:rPr>
              <w:t>interRAT</w:t>
            </w:r>
            <w:proofErr w:type="spellEnd"/>
            <w:r w:rsidRPr="00582F3D">
              <w:rPr>
                <w:rFonts w:ascii="Arial" w:eastAsia="Times New Roman" w:hAnsi="Arial"/>
                <w:sz w:val="18"/>
                <w:lang w:eastAsia="en-GB"/>
              </w:rPr>
              <w:t xml:space="preserve"> is as defined in clause</w:t>
            </w:r>
            <w:del w:id="97" w:author="Huawei_110" w:date="2024-02-29T04:23:00Z">
              <w:r w:rsidRPr="00582F3D" w:rsidDel="00C11B65">
                <w:rPr>
                  <w:rFonts w:ascii="Arial" w:eastAsia="Times New Roman" w:hAnsi="Arial"/>
                  <w:sz w:val="18"/>
                  <w:lang w:eastAsia="en-GB"/>
                </w:rPr>
                <w:delText xml:space="preserve"> 9.4.2.2</w:delText>
              </w:r>
            </w:del>
            <w:ins w:id="98" w:author="Huawei_110" w:date="2024-02-29T04:23:00Z">
              <w:r w:rsidR="00C11B65" w:rsidRPr="00AC3CBB">
                <w:rPr>
                  <w:rFonts w:ascii="Arial" w:eastAsia="Times New Roman" w:hAnsi="Arial"/>
                  <w:sz w:val="18"/>
                  <w:lang w:eastAsia="en-GB"/>
                </w:rPr>
                <w:t>9.4.8.3.2</w:t>
              </w:r>
            </w:ins>
            <w:r w:rsidRPr="00582F3D">
              <w:rPr>
                <w:rFonts w:ascii="Arial" w:eastAsia="Times New Roman" w:hAnsi="Arial"/>
                <w:sz w:val="18"/>
                <w:lang w:eastAsia="en-GB"/>
              </w:rPr>
              <w:t>.</w:t>
            </w:r>
          </w:p>
          <w:p w14:paraId="61D45A24" w14:textId="457E1846" w:rsidR="00877556" w:rsidRPr="00582F3D" w:rsidRDefault="00877556" w:rsidP="008775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82F3D">
              <w:rPr>
                <w:rFonts w:ascii="Arial" w:eastAsia="Times New Roman" w:hAnsi="Arial"/>
                <w:sz w:val="18"/>
                <w:lang w:eastAsia="en-GB"/>
              </w:rPr>
              <w:t>NOTE 3:</w:t>
            </w:r>
            <w:r w:rsidRPr="00582F3D">
              <w:rPr>
                <w:rFonts w:ascii="Arial" w:eastAsia="Times New Roman" w:hAnsi="Arial" w:cs="Arial"/>
                <w:sz w:val="18"/>
                <w:lang w:eastAsia="ja-JP"/>
              </w:rPr>
              <w:tab/>
            </w:r>
            <w:del w:id="99" w:author="Huawei" w:date="2024-02-06T14:10:00Z">
              <w:r w:rsidRPr="00582F3D" w:rsidDel="00AC3CBB">
                <w:rPr>
                  <w:rFonts w:ascii="Arial" w:eastAsia="Times New Roman" w:hAnsi="Arial"/>
                  <w:sz w:val="18"/>
                  <w:lang w:eastAsia="en-GB"/>
                </w:rPr>
                <w:delText>K</w:delText>
              </w:r>
              <w:r w:rsidRPr="00582F3D" w:rsidDel="00AC3CBB">
                <w:rPr>
                  <w:rFonts w:ascii="Arial" w:eastAsia="Times New Roman" w:hAnsi="Arial"/>
                  <w:sz w:val="18"/>
                  <w:vertAlign w:val="subscript"/>
                  <w:lang w:eastAsia="en-GB"/>
                </w:rPr>
                <w:delText>gap_EUTRA</w:delText>
              </w:r>
              <w:r w:rsidRPr="00582F3D" w:rsidDel="00AC3CBB">
                <w:rPr>
                  <w:rFonts w:ascii="Arial" w:eastAsia="Times New Roman" w:hAnsi="Arial"/>
                  <w:sz w:val="18"/>
                  <w:lang w:eastAsia="en-GB"/>
                </w:rPr>
                <w:delText xml:space="preserve"> is only applicable for a UE supporting concurrent measurement gaps. Otherwise </w:delText>
              </w:r>
              <w:r w:rsidRPr="00582F3D" w:rsidDel="00AC3CBB">
                <w:rPr>
                  <w:rFonts w:ascii="Arial" w:eastAsia="Times New Roman" w:hAnsi="Arial"/>
                  <w:sz w:val="18"/>
                  <w:lang w:eastAsia="zh-CN"/>
                </w:rPr>
                <w:delText>K</w:delText>
              </w:r>
              <w:r w:rsidRPr="00582F3D" w:rsidDel="00AC3CBB">
                <w:rPr>
                  <w:rFonts w:ascii="Arial" w:eastAsia="Times New Roman" w:hAnsi="Arial"/>
                  <w:sz w:val="18"/>
                  <w:vertAlign w:val="subscript"/>
                  <w:lang w:eastAsia="zh-CN"/>
                </w:rPr>
                <w:delText>gap_EUTRA</w:delText>
              </w:r>
              <w:r w:rsidRPr="00582F3D" w:rsidDel="00AC3CBB">
                <w:rPr>
                  <w:rFonts w:ascii="Arial" w:eastAsia="Times New Roman" w:hAnsi="Arial"/>
                  <w:sz w:val="18"/>
                  <w:lang w:eastAsia="zh-CN"/>
                </w:rPr>
                <w:delText xml:space="preserve"> =1</w:delText>
              </w:r>
            </w:del>
            <w:proofErr w:type="spellStart"/>
            <w:ins w:id="100" w:author="Huawei" w:date="2024-02-06T14:10:00Z">
              <w:r w:rsidR="00AC3CBB" w:rsidRPr="00582F3D">
                <w:rPr>
                  <w:rFonts w:ascii="Arial" w:eastAsia="Times New Roman" w:hAnsi="Arial"/>
                  <w:sz w:val="18"/>
                  <w:lang w:eastAsia="en-GB"/>
                </w:rPr>
                <w:t>K</w:t>
              </w:r>
              <w:r w:rsidR="00AC3CBB">
                <w:rPr>
                  <w:rFonts w:ascii="Arial" w:eastAsia="Times New Roman" w:hAnsi="Arial"/>
                  <w:sz w:val="18"/>
                  <w:vertAlign w:val="subscript"/>
                  <w:lang w:eastAsia="en-GB"/>
                </w:rPr>
                <w:t>p</w:t>
              </w:r>
              <w:proofErr w:type="spellEnd"/>
              <w:r w:rsidR="00AC3CBB" w:rsidRPr="00582F3D">
                <w:rPr>
                  <w:rFonts w:ascii="Arial" w:eastAsia="Times New Roman" w:hAnsi="Arial"/>
                  <w:sz w:val="18"/>
                  <w:lang w:eastAsia="en-GB"/>
                </w:rPr>
                <w:t xml:space="preserve"> is as defined in clause </w:t>
              </w:r>
            </w:ins>
            <w:ins w:id="101" w:author="Huawei" w:date="2024-02-06T14:11:00Z">
              <w:r w:rsidR="00AC3CBB" w:rsidRPr="00AC3CBB">
                <w:rPr>
                  <w:rFonts w:ascii="Arial" w:eastAsia="Times New Roman" w:hAnsi="Arial"/>
                  <w:sz w:val="18"/>
                  <w:lang w:eastAsia="en-GB"/>
                </w:rPr>
                <w:t>9.4.8.3.2</w:t>
              </w:r>
            </w:ins>
            <w:ins w:id="102" w:author="Huawei" w:date="2024-02-06T14:10:00Z">
              <w:r w:rsidR="00AC3CBB" w:rsidRPr="00582F3D">
                <w:rPr>
                  <w:rFonts w:ascii="Arial" w:eastAsia="Times New Roman" w:hAnsi="Arial"/>
                  <w:sz w:val="18"/>
                  <w:lang w:eastAsia="en-GB"/>
                </w:rPr>
                <w:t>.</w:t>
              </w:r>
            </w:ins>
          </w:p>
          <w:p w14:paraId="2A92F3FE" w14:textId="0E22ED41" w:rsidR="00877556" w:rsidRPr="00582F3D" w:rsidRDefault="00877556" w:rsidP="00877556">
            <w:pPr>
              <w:keepNext/>
              <w:keepLines/>
              <w:overflowPunct w:val="0"/>
              <w:autoSpaceDE w:val="0"/>
              <w:autoSpaceDN w:val="0"/>
              <w:adjustRightInd w:val="0"/>
              <w:spacing w:after="0"/>
              <w:ind w:left="787" w:hangingChars="437" w:hanging="787"/>
              <w:textAlignment w:val="baseline"/>
              <w:rPr>
                <w:rFonts w:ascii="Arial" w:eastAsia="Times New Roman" w:hAnsi="Arial"/>
                <w:sz w:val="18"/>
                <w:lang w:eastAsia="en-GB"/>
              </w:rPr>
            </w:pPr>
            <w:r w:rsidRPr="00582F3D">
              <w:rPr>
                <w:rFonts w:ascii="Arial" w:eastAsia="Times New Roman" w:hAnsi="Arial"/>
                <w:sz w:val="18"/>
                <w:lang w:eastAsia="en-GB"/>
              </w:rPr>
              <w:t>NOTE 4:</w:t>
            </w:r>
            <w:r w:rsidRPr="00582F3D">
              <w:rPr>
                <w:rFonts w:ascii="Arial" w:eastAsia="Times New Roman" w:hAnsi="Arial"/>
                <w:sz w:val="18"/>
                <w:lang w:eastAsia="en-GB"/>
              </w:rPr>
              <w:tab/>
            </w:r>
            <w:del w:id="103" w:author="Huawei" w:date="2024-02-06T14:11:00Z">
              <w:r w:rsidRPr="00582F3D" w:rsidDel="00AC3CBB">
                <w:rPr>
                  <w:rFonts w:ascii="Arial" w:eastAsia="Times New Roman" w:hAnsi="Arial"/>
                  <w:sz w:val="18"/>
                  <w:lang w:eastAsia="en-GB"/>
                </w:rPr>
                <w:delText>If multiple concurrent gaps are configured, the gap period is the periodicity of the MG pattern associated to the E-UTRA inter-RAT frequency layer.</w:delText>
              </w:r>
            </w:del>
            <w:ins w:id="104" w:author="Huawei" w:date="2024-02-06T14:11:00Z">
              <w:r w:rsidR="00AC3CBB">
                <w:rPr>
                  <w:rFonts w:ascii="Arial" w:eastAsia="Times New Roman" w:hAnsi="Arial"/>
                  <w:sz w:val="18"/>
                  <w:lang w:eastAsia="en-GB"/>
                </w:rPr>
                <w:t>Void</w:t>
              </w:r>
            </w:ins>
          </w:p>
        </w:tc>
      </w:tr>
    </w:tbl>
    <w:p w14:paraId="3EAD29E7" w14:textId="77777777" w:rsidR="00582F3D" w:rsidRPr="00582F3D" w:rsidRDefault="00582F3D" w:rsidP="00582F3D">
      <w:pPr>
        <w:overflowPunct w:val="0"/>
        <w:autoSpaceDE w:val="0"/>
        <w:autoSpaceDN w:val="0"/>
        <w:adjustRightInd w:val="0"/>
        <w:textAlignment w:val="baseline"/>
        <w:rPr>
          <w:rFonts w:eastAsia="Times New Roman"/>
          <w:lang w:eastAsia="en-GB"/>
        </w:rPr>
      </w:pPr>
    </w:p>
    <w:p w14:paraId="142D6082" w14:textId="77777777" w:rsidR="00582F3D" w:rsidRPr="00582F3D" w:rsidRDefault="00582F3D" w:rsidP="00582F3D">
      <w:pPr>
        <w:overflowPunct w:val="0"/>
        <w:autoSpaceDE w:val="0"/>
        <w:autoSpaceDN w:val="0"/>
        <w:adjustRightInd w:val="0"/>
        <w:textAlignment w:val="baseline"/>
        <w:rPr>
          <w:rFonts w:eastAsia="Times New Roman"/>
          <w:lang w:eastAsia="zh-CN"/>
        </w:rPr>
      </w:pPr>
      <w:r w:rsidRPr="00582F3D">
        <w:rPr>
          <w:rFonts w:eastAsia="Times New Roman"/>
          <w:lang w:eastAsia="en-GB"/>
        </w:rPr>
        <w:t xml:space="preserve">When DRX is in use, the UE shall be capable of performing </w:t>
      </w:r>
      <w:r w:rsidRPr="00582F3D">
        <w:rPr>
          <w:rFonts w:eastAsia="Times New Roman" w:cs="v4.2.0"/>
          <w:lang w:eastAsia="en-GB"/>
        </w:rPr>
        <w:t>NR – E-UTRAN</w:t>
      </w:r>
      <w:r w:rsidRPr="00582F3D">
        <w:rPr>
          <w:rFonts w:eastAsia="Times New Roman"/>
          <w:lang w:eastAsia="en-GB"/>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582F3D">
        <w:rPr>
          <w:rFonts w:eastAsia="Times New Roman" w:cs="v4.2.0"/>
          <w:lang w:eastAsia="en-GB"/>
        </w:rPr>
        <w:t>NR – E-UTRAN</w:t>
      </w:r>
      <w:r w:rsidRPr="00582F3D">
        <w:rPr>
          <w:rFonts w:eastAsia="Times New Roman"/>
          <w:lang w:eastAsia="en-GB"/>
        </w:rPr>
        <w:t xml:space="preserve"> FDD RSRP, RSRQ, and RS-SINR measurements to higher layers with the measurement period </w:t>
      </w:r>
      <w:proofErr w:type="spellStart"/>
      <w:r w:rsidRPr="00582F3D">
        <w:rPr>
          <w:rFonts w:eastAsia="Times New Roman" w:cs="Arial"/>
          <w:lang w:eastAsia="en-GB"/>
        </w:rPr>
        <w:t>T</w:t>
      </w:r>
      <w:r w:rsidRPr="00582F3D">
        <w:rPr>
          <w:rFonts w:eastAsia="Times New Roman" w:cs="Arial"/>
          <w:vertAlign w:val="subscript"/>
          <w:lang w:eastAsia="en-GB"/>
        </w:rPr>
        <w:t>measure</w:t>
      </w:r>
      <w:proofErr w:type="spellEnd"/>
      <w:r w:rsidRPr="00582F3D">
        <w:rPr>
          <w:rFonts w:eastAsia="Times New Roman" w:cs="Arial"/>
          <w:vertAlign w:val="subscript"/>
          <w:lang w:eastAsia="en-GB"/>
        </w:rPr>
        <w:t>, E-UTRAN FDD</w:t>
      </w:r>
      <w:r w:rsidRPr="00582F3D">
        <w:rPr>
          <w:rFonts w:eastAsia="Times New Roman"/>
          <w:lang w:eastAsia="en-GB"/>
        </w:rPr>
        <w:t xml:space="preserve"> specified in Table 9.4.8.</w:t>
      </w:r>
      <w:r w:rsidRPr="00582F3D">
        <w:rPr>
          <w:rFonts w:eastAsia="Times New Roman"/>
          <w:lang w:val="en-US" w:eastAsia="zh-CN"/>
        </w:rPr>
        <w:t>3</w:t>
      </w:r>
      <w:r w:rsidRPr="00582F3D">
        <w:rPr>
          <w:rFonts w:eastAsia="Times New Roman"/>
          <w:lang w:eastAsia="en-GB"/>
        </w:rPr>
        <w:t>.3-2.</w:t>
      </w:r>
    </w:p>
    <w:p w14:paraId="2BDC09AF" w14:textId="77777777" w:rsidR="00582F3D" w:rsidRPr="00582F3D" w:rsidRDefault="00582F3D" w:rsidP="00582F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F3D">
        <w:rPr>
          <w:rFonts w:ascii="Arial" w:eastAsia="Times New Roman" w:hAnsi="Arial"/>
          <w:b/>
          <w:lang w:eastAsia="en-GB"/>
        </w:rPr>
        <w:t>Table 9.4.8.</w:t>
      </w:r>
      <w:r w:rsidRPr="00582F3D">
        <w:rPr>
          <w:rFonts w:ascii="Arial" w:eastAsia="Times New Roman" w:hAnsi="Arial"/>
          <w:b/>
          <w:lang w:val="en-US" w:eastAsia="zh-CN"/>
        </w:rPr>
        <w:t>3</w:t>
      </w:r>
      <w:r w:rsidRPr="00582F3D">
        <w:rPr>
          <w:rFonts w:ascii="Arial" w:eastAsia="Times New Roman" w:hAnsi="Arial"/>
          <w:b/>
          <w:lang w:eastAsia="en-GB"/>
        </w:rPr>
        <w:t>.3-2: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582F3D" w:rsidRPr="00582F3D" w14:paraId="4E592788"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36C49BA"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r w:rsidRPr="00582F3D">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C554587" w14:textId="77777777" w:rsidR="00582F3D" w:rsidRPr="00582F3D" w:rsidRDefault="00582F3D" w:rsidP="00582F3D">
            <w:pPr>
              <w:keepNext/>
              <w:keepLines/>
              <w:overflowPunct w:val="0"/>
              <w:autoSpaceDE w:val="0"/>
              <w:autoSpaceDN w:val="0"/>
              <w:adjustRightInd w:val="0"/>
              <w:spacing w:after="0"/>
              <w:jc w:val="center"/>
              <w:textAlignment w:val="baseline"/>
              <w:rPr>
                <w:rFonts w:eastAsia="Times New Roman"/>
                <w:lang w:eastAsia="en-GB"/>
              </w:rPr>
            </w:pPr>
            <w:proofErr w:type="spellStart"/>
            <w:r w:rsidRPr="00582F3D">
              <w:rPr>
                <w:rFonts w:ascii="Arial" w:eastAsia="Times New Roman" w:hAnsi="Arial"/>
                <w:b/>
                <w:sz w:val="18"/>
                <w:lang w:eastAsia="en-GB"/>
              </w:rPr>
              <w:t>T</w:t>
            </w:r>
            <w:r w:rsidRPr="00582F3D">
              <w:rPr>
                <w:rFonts w:ascii="Arial" w:eastAsia="Times New Roman" w:hAnsi="Arial"/>
                <w:b/>
                <w:sz w:val="18"/>
                <w:vertAlign w:val="subscript"/>
                <w:lang w:eastAsia="en-GB"/>
              </w:rPr>
              <w:t>measure</w:t>
            </w:r>
            <w:proofErr w:type="spellEnd"/>
            <w:r w:rsidRPr="00582F3D">
              <w:rPr>
                <w:rFonts w:ascii="Arial" w:eastAsia="Times New Roman" w:hAnsi="Arial"/>
                <w:b/>
                <w:sz w:val="18"/>
                <w:vertAlign w:val="subscript"/>
                <w:lang w:eastAsia="en-GB"/>
              </w:rPr>
              <w:t xml:space="preserve">, E-UTRAN FDD </w:t>
            </w:r>
            <w:r w:rsidRPr="00582F3D">
              <w:rPr>
                <w:rFonts w:ascii="Arial" w:eastAsia="Times New Roman" w:hAnsi="Arial"/>
                <w:b/>
                <w:sz w:val="18"/>
                <w:lang w:eastAsia="en-GB"/>
              </w:rPr>
              <w:t xml:space="preserve">(s) (DRX cycles) </w:t>
            </w:r>
          </w:p>
        </w:tc>
      </w:tr>
      <w:tr w:rsidR="00582F3D" w:rsidRPr="00582F3D" w14:paraId="1D586D7A"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D4E5DEE"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hint="eastAsia"/>
                <w:sz w:val="18"/>
                <w:lang w:val="en-US" w:eastAsia="en-GB"/>
              </w:rPr>
              <w:t>≤</w:t>
            </w:r>
            <w:r w:rsidRPr="00582F3D">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52763EEA"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eastAsia="en-GB"/>
              </w:rPr>
              <w:t>[Non-DRX requirements in clause 9.4.v.2.2 apply]</w:t>
            </w:r>
          </w:p>
        </w:tc>
      </w:tr>
      <w:tr w:rsidR="00582F3D" w:rsidRPr="00582F3D" w14:paraId="1B81DEB7" w14:textId="77777777" w:rsidTr="00330AF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46CAC52" w14:textId="77777777" w:rsidR="00582F3D" w:rsidRPr="00582F3D" w:rsidRDefault="00582F3D"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82F3D">
              <w:rPr>
                <w:rFonts w:ascii="Arial" w:eastAsia="Times New Roman" w:hAnsi="Arial"/>
                <w:sz w:val="18"/>
                <w:lang w:val="en-US" w:eastAsia="zh-CN"/>
              </w:rPr>
              <w:t>0.08</w:t>
            </w:r>
            <w:r w:rsidRPr="00582F3D">
              <w:rPr>
                <w:rFonts w:ascii="Arial" w:eastAsia="Times New Roman" w:hAnsi="Arial"/>
                <w:sz w:val="18"/>
                <w:lang w:eastAsia="en-GB"/>
              </w:rPr>
              <w:t xml:space="preserve">&lt; DRX-cycle </w:t>
            </w:r>
            <w:r w:rsidRPr="00582F3D">
              <w:rPr>
                <w:rFonts w:ascii="Arial" w:eastAsia="Times New Roman" w:hAnsi="Arial" w:hint="eastAsia"/>
                <w:sz w:val="18"/>
                <w:lang w:val="en-US" w:eastAsia="en-GB"/>
              </w:rPr>
              <w:t>≤</w:t>
            </w:r>
            <w:r w:rsidRPr="00582F3D">
              <w:rPr>
                <w:rFonts w:ascii="Arial" w:eastAsia="Times New Roman" w:hAnsi="Arial"/>
                <w:sz w:val="18"/>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381BBF2C" w14:textId="51B62454" w:rsidR="00582F3D" w:rsidRPr="00582F3D" w:rsidRDefault="00AC3CBB" w:rsidP="00582F3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 w:author="Huawei" w:date="2024-02-06T14:12:00Z">
              <w:r w:rsidRPr="00AC3CBB">
                <w:rPr>
                  <w:rFonts w:ascii="Arial" w:eastAsia="Times New Roman" w:hAnsi="Arial"/>
                  <w:sz w:val="18"/>
                  <w:lang w:eastAsia="en-GB"/>
                </w:rPr>
                <w:t>Note (5*</w:t>
              </w:r>
              <w:proofErr w:type="spellStart"/>
              <w:r w:rsidRPr="00877556">
                <w:rPr>
                  <w:rFonts w:ascii="Arial" w:eastAsia="Times New Roman" w:hAnsi="Arial"/>
                  <w:sz w:val="18"/>
                  <w:lang w:eastAsia="en-GB"/>
                </w:rPr>
                <w:t>CSSF</w:t>
              </w:r>
              <w:r w:rsidRPr="00877556">
                <w:rPr>
                  <w:rFonts w:ascii="Arial" w:eastAsia="Times New Roman" w:hAnsi="Arial"/>
                  <w:sz w:val="18"/>
                  <w:vertAlign w:val="subscript"/>
                  <w:lang w:eastAsia="en-GB"/>
                </w:rPr>
                <w:t>interRAT</w:t>
              </w:r>
            </w:ins>
            <w:proofErr w:type="spellEnd"/>
            <w:ins w:id="106" w:author="Huawei" w:date="2024-02-06T14:24:00Z">
              <w:r w:rsidR="00256BDB">
                <w:rPr>
                  <w:rFonts w:eastAsia="Times New Roman"/>
                  <w:lang w:eastAsia="en-GB"/>
                </w:rPr>
                <w:t>*</w:t>
              </w:r>
              <w:proofErr w:type="spellStart"/>
              <w:r w:rsidR="00256BDB">
                <w:rPr>
                  <w:rFonts w:ascii="Arial" w:eastAsia="Times New Roman" w:hAnsi="Arial"/>
                  <w:sz w:val="18"/>
                  <w:lang w:eastAsia="en-GB"/>
                </w:rPr>
                <w:t>K</w:t>
              </w:r>
              <w:r w:rsidR="00256BDB">
                <w:rPr>
                  <w:rFonts w:ascii="Arial" w:eastAsia="Times New Roman" w:hAnsi="Arial"/>
                  <w:sz w:val="18"/>
                  <w:vertAlign w:val="subscript"/>
                  <w:lang w:eastAsia="en-GB"/>
                </w:rPr>
                <w:t>p</w:t>
              </w:r>
            </w:ins>
            <w:proofErr w:type="spellEnd"/>
            <w:ins w:id="107" w:author="Huawei" w:date="2024-02-06T14:12:00Z">
              <w:r w:rsidRPr="00AC3CBB">
                <w:rPr>
                  <w:rFonts w:ascii="Arial" w:eastAsia="Times New Roman" w:hAnsi="Arial"/>
                  <w:sz w:val="18"/>
                  <w:lang w:eastAsia="en-GB"/>
                </w:rPr>
                <w:t>)</w:t>
              </w:r>
            </w:ins>
            <w:del w:id="108" w:author="Huawei" w:date="2024-02-06T14:12:00Z">
              <w:r w:rsidR="00582F3D" w:rsidRPr="00582F3D" w:rsidDel="00AC3CBB">
                <w:rPr>
                  <w:rFonts w:ascii="Arial" w:eastAsia="Times New Roman" w:hAnsi="Arial"/>
                  <w:sz w:val="18"/>
                  <w:lang w:eastAsia="en-GB"/>
                </w:rPr>
                <w:delText>[TBD]</w:delText>
              </w:r>
            </w:del>
          </w:p>
        </w:tc>
      </w:tr>
      <w:tr w:rsidR="00582F3D" w:rsidRPr="00582F3D" w14:paraId="4F3D967C" w14:textId="77777777" w:rsidTr="00330AF8">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6049E340" w14:textId="77777777"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1:</w:t>
            </w:r>
            <w:r w:rsidRPr="00582F3D">
              <w:rPr>
                <w:rFonts w:ascii="Arial" w:eastAsia="Times New Roman" w:hAnsi="Arial"/>
                <w:sz w:val="18"/>
                <w:lang w:eastAsia="en-GB"/>
              </w:rPr>
              <w:tab/>
              <w:t>The time depends on the DRX cycle length.</w:t>
            </w:r>
          </w:p>
          <w:p w14:paraId="0DA0071D" w14:textId="03456F33" w:rsidR="00582F3D" w:rsidRPr="00582F3D" w:rsidRDefault="00582F3D" w:rsidP="00582F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F3D">
              <w:rPr>
                <w:rFonts w:ascii="Arial" w:eastAsia="Times New Roman" w:hAnsi="Arial"/>
                <w:sz w:val="18"/>
                <w:lang w:eastAsia="en-GB"/>
              </w:rPr>
              <w:t>NOTE 2:</w:t>
            </w:r>
            <w:r w:rsidRPr="00582F3D">
              <w:rPr>
                <w:rFonts w:ascii="Arial" w:eastAsia="Times New Roman" w:hAnsi="Arial"/>
                <w:sz w:val="18"/>
                <w:lang w:eastAsia="en-GB"/>
              </w:rPr>
              <w:tab/>
            </w:r>
            <w:proofErr w:type="spellStart"/>
            <w:r w:rsidRPr="00582F3D">
              <w:rPr>
                <w:rFonts w:ascii="Arial" w:eastAsia="Times New Roman" w:hAnsi="Arial" w:cs="v4.2.0"/>
                <w:sz w:val="18"/>
                <w:lang w:eastAsia="en-GB"/>
              </w:rPr>
              <w:t>CSSF</w:t>
            </w:r>
            <w:r w:rsidRPr="00582F3D">
              <w:rPr>
                <w:rFonts w:ascii="Arial" w:eastAsia="Times New Roman" w:hAnsi="Arial" w:cs="v4.2.0"/>
                <w:sz w:val="18"/>
                <w:vertAlign w:val="subscript"/>
                <w:lang w:eastAsia="en-GB"/>
              </w:rPr>
              <w:t>interRAT</w:t>
            </w:r>
            <w:proofErr w:type="spellEnd"/>
            <w:r w:rsidRPr="00582F3D">
              <w:rPr>
                <w:rFonts w:ascii="Arial" w:eastAsia="Times New Roman" w:hAnsi="Arial"/>
                <w:sz w:val="18"/>
                <w:lang w:eastAsia="en-GB"/>
              </w:rPr>
              <w:t xml:space="preserve"> is as defined in clause 9.4.</w:t>
            </w:r>
            <w:del w:id="109" w:author="Huawei" w:date="2024-02-06T14:12:00Z">
              <w:r w:rsidRPr="00582F3D" w:rsidDel="00AC3CBB">
                <w:rPr>
                  <w:rFonts w:ascii="Arial" w:eastAsia="Times New Roman" w:hAnsi="Arial"/>
                  <w:sz w:val="18"/>
                  <w:lang w:eastAsia="en-GB"/>
                </w:rPr>
                <w:delText>v</w:delText>
              </w:r>
            </w:del>
            <w:ins w:id="110" w:author="Huawei" w:date="2024-02-06T14:12:00Z">
              <w:r w:rsidR="00AC3CBB">
                <w:rPr>
                  <w:rFonts w:ascii="Arial" w:eastAsia="Times New Roman" w:hAnsi="Arial"/>
                  <w:sz w:val="18"/>
                  <w:lang w:eastAsia="en-GB"/>
                </w:rPr>
                <w:t>8</w:t>
              </w:r>
            </w:ins>
            <w:r w:rsidRPr="00582F3D">
              <w:rPr>
                <w:rFonts w:ascii="Arial" w:eastAsia="Times New Roman" w:hAnsi="Arial"/>
                <w:sz w:val="18"/>
                <w:lang w:eastAsia="en-GB"/>
              </w:rPr>
              <w:t>.</w:t>
            </w:r>
            <w:r w:rsidRPr="00582F3D">
              <w:rPr>
                <w:rFonts w:ascii="Arial" w:eastAsia="Times New Roman" w:hAnsi="Arial"/>
                <w:sz w:val="18"/>
                <w:lang w:val="en-US" w:eastAsia="zh-CN"/>
              </w:rPr>
              <w:t>3</w:t>
            </w:r>
            <w:r w:rsidRPr="00582F3D">
              <w:rPr>
                <w:rFonts w:ascii="Arial" w:eastAsia="Times New Roman" w:hAnsi="Arial"/>
                <w:sz w:val="18"/>
                <w:lang w:eastAsia="en-GB"/>
              </w:rPr>
              <w:t>.2.</w:t>
            </w:r>
          </w:p>
        </w:tc>
      </w:tr>
    </w:tbl>
    <w:p w14:paraId="08C300AC" w14:textId="77777777" w:rsidR="00582F3D" w:rsidRPr="00582F3D" w:rsidRDefault="00582F3D" w:rsidP="00582F3D">
      <w:pPr>
        <w:overflowPunct w:val="0"/>
        <w:autoSpaceDE w:val="0"/>
        <w:autoSpaceDN w:val="0"/>
        <w:adjustRightInd w:val="0"/>
        <w:textAlignment w:val="baseline"/>
        <w:rPr>
          <w:rFonts w:eastAsia="Times New Roman" w:cs="v4.2.0"/>
          <w:lang w:eastAsia="en-GB"/>
        </w:rPr>
      </w:pPr>
    </w:p>
    <w:p w14:paraId="3BFD6FFF" w14:textId="77777777" w:rsidR="00582F3D" w:rsidRPr="00582F3D"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If higher layer filtering is used, an additional cell identification delay can be expected.</w:t>
      </w:r>
    </w:p>
    <w:p w14:paraId="1151694F" w14:textId="114C47D8" w:rsidR="00882F16" w:rsidRDefault="00582F3D" w:rsidP="00582F3D">
      <w:pPr>
        <w:overflowPunct w:val="0"/>
        <w:autoSpaceDE w:val="0"/>
        <w:autoSpaceDN w:val="0"/>
        <w:adjustRightInd w:val="0"/>
        <w:textAlignment w:val="baseline"/>
        <w:rPr>
          <w:rFonts w:eastAsia="Times New Roman" w:cs="v4.2.0"/>
          <w:lang w:eastAsia="en-GB"/>
        </w:rPr>
      </w:pPr>
      <w:r w:rsidRPr="00582F3D">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CB60896" w14:textId="77777777" w:rsidR="001B3BE9" w:rsidRDefault="001B3BE9" w:rsidP="001B3BE9">
      <w:pPr>
        <w:pStyle w:val="40"/>
      </w:pPr>
      <w:r>
        <w:t>9.4.8.</w:t>
      </w:r>
      <w:r>
        <w:rPr>
          <w:lang w:val="en-US" w:eastAsia="zh-CN"/>
        </w:rPr>
        <w:t>3</w:t>
      </w:r>
      <w:r>
        <w:t>.4</w:t>
      </w:r>
      <w:r>
        <w:tab/>
        <w:t>Measurement reporting requirements</w:t>
      </w:r>
    </w:p>
    <w:p w14:paraId="2E743CDB" w14:textId="77777777" w:rsidR="001B3BE9" w:rsidRDefault="001B3BE9" w:rsidP="001B3BE9">
      <w:pPr>
        <w:pStyle w:val="5"/>
      </w:pPr>
      <w:r>
        <w:t>9.4.8.</w:t>
      </w:r>
      <w:r>
        <w:rPr>
          <w:lang w:val="en-US" w:eastAsia="zh-CN"/>
        </w:rPr>
        <w:t>3</w:t>
      </w:r>
      <w:r>
        <w:t>.4.1</w:t>
      </w:r>
      <w:r>
        <w:tab/>
        <w:t>Periodic Reporting</w:t>
      </w:r>
    </w:p>
    <w:p w14:paraId="3C4F79A5" w14:textId="77777777" w:rsidR="001B3BE9" w:rsidRDefault="001B3BE9" w:rsidP="001B3BE9">
      <w:pPr>
        <w:rPr>
          <w:rFonts w:cs="v4.2.0"/>
        </w:rPr>
      </w:pPr>
      <w:r>
        <w:rPr>
          <w:rFonts w:cs="v4.2.0"/>
        </w:rPr>
        <w:t>The reported NR – E-UTRAN FDD RSRP, RSRQ, and RS-SINR measurements contained in periodically triggered measurement reports shall meet the requirements in clauses 10.2.2, 10.2.3, and 10.2.5, respectively.</w:t>
      </w:r>
    </w:p>
    <w:p w14:paraId="4FFA91D9" w14:textId="77777777" w:rsidR="001B3BE9" w:rsidRDefault="001B3BE9" w:rsidP="001B3BE9">
      <w:pPr>
        <w:pStyle w:val="5"/>
      </w:pPr>
      <w:r>
        <w:t>9.4.8.</w:t>
      </w:r>
      <w:r>
        <w:rPr>
          <w:lang w:val="en-US" w:eastAsia="zh-CN"/>
        </w:rPr>
        <w:t>3</w:t>
      </w:r>
      <w:r>
        <w:t>.4.2</w:t>
      </w:r>
      <w:r>
        <w:tab/>
        <w:t>Event-Triggered Periodic Reporting</w:t>
      </w:r>
    </w:p>
    <w:p w14:paraId="5ABA02AE" w14:textId="77777777" w:rsidR="001B3BE9" w:rsidRDefault="001B3BE9" w:rsidP="001B3BE9">
      <w:pPr>
        <w:rPr>
          <w:rFonts w:cs="v4.2.0"/>
        </w:rPr>
      </w:pPr>
      <w:r>
        <w:rPr>
          <w:rFonts w:cs="v4.2.0"/>
        </w:rPr>
        <w:t>The reported NR – E-UTRAN FDD RSRP, RSRQ, and RS-SINR measurements contained in event-triggered periodic measurement reports shall meet the requirements in clauses 10.2.2, 10.2.3, and 10.2.5, respectively.</w:t>
      </w:r>
    </w:p>
    <w:p w14:paraId="2D05A6AD" w14:textId="77777777" w:rsidR="001B3BE9" w:rsidRDefault="001B3BE9" w:rsidP="001B3BE9">
      <w:pPr>
        <w:rPr>
          <w:rFonts w:cs="v4.2.0"/>
        </w:rPr>
      </w:pPr>
      <w:r>
        <w:rPr>
          <w:rFonts w:cs="v4.2.0"/>
        </w:rPr>
        <w:t>The first report in event-triggered periodic measurement reporting shall meet the requirements specified in clause 9.4.8.</w:t>
      </w:r>
      <w:r>
        <w:rPr>
          <w:rFonts w:cs="v4.2.0"/>
          <w:lang w:val="en-US" w:eastAsia="zh-CN"/>
        </w:rPr>
        <w:t>3</w:t>
      </w:r>
      <w:r>
        <w:rPr>
          <w:rFonts w:cs="v4.2.0"/>
        </w:rPr>
        <w:t>.4.3.</w:t>
      </w:r>
    </w:p>
    <w:p w14:paraId="4CD8100A" w14:textId="77777777" w:rsidR="001B3BE9" w:rsidRDefault="001B3BE9" w:rsidP="001B3BE9">
      <w:pPr>
        <w:pStyle w:val="5"/>
      </w:pPr>
      <w:r>
        <w:t>9.4.8.</w:t>
      </w:r>
      <w:r>
        <w:rPr>
          <w:lang w:val="en-US" w:eastAsia="zh-CN"/>
        </w:rPr>
        <w:t>3</w:t>
      </w:r>
      <w:r>
        <w:t>.4.3</w:t>
      </w:r>
      <w:r>
        <w:tab/>
        <w:t>Event-Triggered Reporting</w:t>
      </w:r>
    </w:p>
    <w:p w14:paraId="17EC3DA1" w14:textId="77777777" w:rsidR="001B3BE9" w:rsidRDefault="001B3BE9" w:rsidP="001B3BE9">
      <w:pPr>
        <w:rPr>
          <w:rFonts w:cs="v4.2.0"/>
        </w:rPr>
      </w:pPr>
      <w:r>
        <w:rPr>
          <w:rFonts w:cs="v4.2.0"/>
        </w:rPr>
        <w:t>The reported NR – E-UTRAN FDD RSRP, RSRQ, and RS-SINR measurements contained in event-triggered measurement reports shall meet the requirements in clauses 10.2.2, 10.2.3, and 10.2.5, respectively.</w:t>
      </w:r>
    </w:p>
    <w:p w14:paraId="5D0515D7" w14:textId="77777777" w:rsidR="001B3BE9" w:rsidRDefault="001B3BE9" w:rsidP="001B3BE9">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2723B678" w14:textId="77777777" w:rsidR="001B3BE9" w:rsidRDefault="001B3BE9" w:rsidP="001B3BE9">
      <w:pPr>
        <w:rPr>
          <w:rFonts w:cs="v4.2.0"/>
          <w:lang w:eastAsia="zh-CN"/>
        </w:rPr>
      </w:pPr>
      <w:r>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rFonts w:cs="v4.2.0"/>
          <w:lang w:eastAsia="zh-CN"/>
        </w:rPr>
        <w:t>. This measurement reporting delay excludes a delay which caused by no UL resources for UE to send the measurement report.</w:t>
      </w:r>
    </w:p>
    <w:p w14:paraId="201BD983" w14:textId="77777777" w:rsidR="001B3BE9" w:rsidRDefault="001B3BE9" w:rsidP="001B3BE9">
      <w:pPr>
        <w:rPr>
          <w:rFonts w:cs="v4.2.0"/>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9.4.8.</w:t>
      </w:r>
      <w:r>
        <w:rPr>
          <w:rFonts w:cs="v4.2.0"/>
          <w:lang w:val="en-US" w:eastAsia="zh-CN"/>
        </w:rPr>
        <w:t>3</w:t>
      </w:r>
      <w:r>
        <w:rPr>
          <w:rFonts w:cs="v4.2.0"/>
        </w:rPr>
        <w:t>.2 and 9.4.8.</w:t>
      </w:r>
      <w:r>
        <w:rPr>
          <w:rFonts w:cs="v4.2.0"/>
          <w:lang w:val="en-US" w:eastAsia="zh-CN"/>
        </w:rPr>
        <w:t>3</w:t>
      </w:r>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677427BE" w14:textId="77777777" w:rsidR="001B3BE9" w:rsidRDefault="001B3BE9" w:rsidP="001B3BE9">
      <w:r>
        <w:t xml:space="preserve">If a cell which has been detectable at least for the time period </w:t>
      </w:r>
      <w:proofErr w:type="spellStart"/>
      <w:r>
        <w:t>T</w:t>
      </w:r>
      <w:r>
        <w:rPr>
          <w:vertAlign w:val="subscript"/>
        </w:rPr>
        <w:t>Identify</w:t>
      </w:r>
      <w:proofErr w:type="spellEnd"/>
      <w:r>
        <w:rPr>
          <w:vertAlign w:val="subscript"/>
        </w:rPr>
        <w:t>, E-UTRAN FDD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w:t>
      </w:r>
      <w:proofErr w:type="spellStart"/>
      <w:r>
        <w:rPr>
          <w:rFonts w:cs="v4.2.0"/>
        </w:rPr>
        <w:t>T</w:t>
      </w:r>
      <w:r>
        <w:rPr>
          <w:rFonts w:cs="v4.2.0"/>
          <w:vertAlign w:val="subscript"/>
        </w:rPr>
        <w:t>Measure</w:t>
      </w:r>
      <w:proofErr w:type="spellEnd"/>
      <w:r>
        <w:rPr>
          <w:rFonts w:cs="v4.2.0"/>
          <w:vertAlign w:val="subscript"/>
        </w:rPr>
        <w:t>,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6E2583DB" w14:textId="77777777" w:rsidR="001B3BE9" w:rsidRDefault="001B3BE9" w:rsidP="001B3BE9">
      <w:pPr>
        <w:pStyle w:val="5"/>
        <w:rPr>
          <w:lang w:val="en-US"/>
        </w:rPr>
      </w:pPr>
      <w:r>
        <w:rPr>
          <w:lang w:val="en-US"/>
        </w:rPr>
        <w:t>9.4.8.</w:t>
      </w:r>
      <w:r>
        <w:rPr>
          <w:lang w:val="en-US" w:eastAsia="zh-CN"/>
        </w:rPr>
        <w:t>3</w:t>
      </w:r>
      <w:r>
        <w:rPr>
          <w:lang w:val="en-US"/>
        </w:rPr>
        <w:t>.5</w:t>
      </w:r>
      <w:r>
        <w:rPr>
          <w:lang w:val="en-US"/>
        </w:rPr>
        <w:tab/>
        <w:t xml:space="preserve">Scheduling </w:t>
      </w:r>
      <w:r>
        <w:t xml:space="preserve">availability </w:t>
      </w:r>
      <w:r>
        <w:rPr>
          <w:lang w:val="en-US"/>
        </w:rPr>
        <w:t>during NR − E-UTRAN FDD measurements</w:t>
      </w:r>
    </w:p>
    <w:p w14:paraId="30404E9D" w14:textId="77777777" w:rsidR="001B3BE9" w:rsidRDefault="001B3BE9" w:rsidP="001B3BE9">
      <w:pPr>
        <w:rPr>
          <w:lang w:val="en-US"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2E149FCC" w14:textId="77777777" w:rsidR="001B3BE9" w:rsidRDefault="001B3BE9" w:rsidP="001B3BE9">
      <w:pPr>
        <w:pStyle w:val="5"/>
      </w:pPr>
      <w:r>
        <w:t>9.4.8.</w:t>
      </w:r>
      <w:r>
        <w:rPr>
          <w:lang w:val="en-US" w:eastAsia="zh-CN"/>
        </w:rPr>
        <w:t>3</w:t>
      </w:r>
      <w:r>
        <w:t>.5.1</w:t>
      </w:r>
      <w:r>
        <w:tab/>
        <w:t>Scheduling availability of UE performing inter-RAT measurements with a different subcarrier spacing than PDSCH/PDCCH on FR1</w:t>
      </w:r>
    </w:p>
    <w:p w14:paraId="684328E1" w14:textId="77777777" w:rsidR="001B3BE9" w:rsidRDefault="001B3BE9" w:rsidP="001B3BE9">
      <w:r>
        <w:rPr>
          <w:i/>
          <w:iCs/>
        </w:rPr>
        <w:t>Editor Notes: FFS the mix-numerology capability for scheduling restriction</w:t>
      </w:r>
    </w:p>
    <w:p w14:paraId="73841C6C" w14:textId="77777777" w:rsidR="001B3BE9" w:rsidRDefault="001B3BE9" w:rsidP="001B3BE9">
      <w:r>
        <w:t>For UE which do not support [</w:t>
      </w:r>
      <w:proofErr w:type="spellStart"/>
      <w:r>
        <w:rPr>
          <w:i/>
        </w:rPr>
        <w:t>interRATDiffNumerology</w:t>
      </w:r>
      <w:proofErr w:type="spellEnd"/>
      <w:r>
        <w:rPr>
          <w:i/>
        </w:rPr>
        <w:t xml:space="preserve">] </w:t>
      </w:r>
      <w:r>
        <w:t>[14] the following restrictions apply due to RSRP/RSRQ/SINR measurement</w:t>
      </w:r>
    </w:p>
    <w:p w14:paraId="2E434F86" w14:textId="77777777" w:rsidR="001B3BE9" w:rsidRDefault="001B3BE9" w:rsidP="001B3BE9">
      <w:pPr>
        <w:pStyle w:val="B10"/>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674E9DEC" w14:textId="77777777" w:rsidR="001B3BE9" w:rsidRDefault="001B3BE9" w:rsidP="001B3BE9">
      <w:pPr>
        <w:rPr>
          <w:lang w:val="en-US" w:eastAsia="zh-CN"/>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p>
    <w:p w14:paraId="7A7CA8E8" w14:textId="77777777" w:rsidR="001B3BE9" w:rsidRDefault="001B3BE9" w:rsidP="001B3BE9">
      <w:pPr>
        <w:pStyle w:val="40"/>
      </w:pPr>
      <w:r>
        <w:t>9.4.8.4</w:t>
      </w:r>
      <w:r>
        <w:tab/>
        <w:t>NR − E-UTRAN TDD measurements</w:t>
      </w:r>
    </w:p>
    <w:p w14:paraId="1B68CEA9" w14:textId="77777777" w:rsidR="001B3BE9" w:rsidRDefault="001B3BE9" w:rsidP="001B3BE9">
      <w:pPr>
        <w:pStyle w:val="5"/>
      </w:pPr>
      <w:r>
        <w:t>9.4.8.4.1</w:t>
      </w:r>
      <w:r>
        <w:tab/>
        <w:t>Introduction</w:t>
      </w:r>
    </w:p>
    <w:p w14:paraId="1ECCDEF8" w14:textId="77777777" w:rsidR="001B3BE9" w:rsidRDefault="001B3BE9" w:rsidP="001B3BE9">
      <w:r>
        <w:t>The requirements are applicable for NR−E-UTRAN TDD RSRP, RSRQ, and RS-SINR measurements.</w:t>
      </w:r>
    </w:p>
    <w:p w14:paraId="3492A510" w14:textId="77777777" w:rsidR="001B3BE9" w:rsidRDefault="001B3BE9" w:rsidP="001B3BE9">
      <w:r>
        <w:t>In the requirements, an E-UTRAN TDD cell is considered to be detectable when:</w:t>
      </w:r>
    </w:p>
    <w:p w14:paraId="78D32FE6" w14:textId="77777777" w:rsidR="001B3BE9" w:rsidRDefault="001B3BE9" w:rsidP="001B3BE9">
      <w:pPr>
        <w:pStyle w:val="B10"/>
      </w:pPr>
      <w:r>
        <w:t>-</w:t>
      </w:r>
      <w:r>
        <w:tab/>
        <w:t>RSRP related conditions in the accuracy requirements in clause 10.2.2 are fulfilled for a corresponding Band, together with the corresponding side conditions in Annex B.2.3 and Annex B.3.3 of TS 36.133 [15],</w:t>
      </w:r>
    </w:p>
    <w:p w14:paraId="58E189A2" w14:textId="77777777" w:rsidR="001B3BE9" w:rsidRDefault="001B3BE9" w:rsidP="001B3BE9">
      <w:pPr>
        <w:pStyle w:val="B10"/>
      </w:pPr>
      <w:r>
        <w:t>-</w:t>
      </w:r>
      <w:r>
        <w:tab/>
        <w:t>RSRQ related conditions in the accuracy requirements in clause 10.2.3 are fulfilled for a corresponding Band, together with the corresponding side conditions in Annex B.2.3 and Annex B.3.3 of TS 36.133 [15],</w:t>
      </w:r>
    </w:p>
    <w:p w14:paraId="5F69E816" w14:textId="77777777" w:rsidR="001B3BE9" w:rsidRDefault="001B3BE9" w:rsidP="001B3BE9">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7CF984D5" w14:textId="77777777" w:rsidR="001B3BE9" w:rsidRDefault="001B3BE9" w:rsidP="001B3BE9">
      <w:pPr>
        <w:pStyle w:val="5"/>
      </w:pPr>
      <w:r>
        <w:t>9.4.8.4.2</w:t>
      </w:r>
      <w:r>
        <w:tab/>
        <w:t>Requirements when no DRX is used</w:t>
      </w:r>
    </w:p>
    <w:p w14:paraId="0B69CE5A" w14:textId="77777777" w:rsidR="001B3BE9" w:rsidRDefault="001B3BE9" w:rsidP="001B3BE9">
      <w:pPr>
        <w:rPr>
          <w:rFonts w:cs="v4.2.0"/>
        </w:rPr>
      </w:pPr>
      <w:r>
        <w:rPr>
          <w:rFonts w:cs="v4.2.0"/>
        </w:rPr>
        <w:t xml:space="preserve">The UE shall be able to identify a new detectable TDD cell within </w:t>
      </w:r>
      <w:proofErr w:type="spellStart"/>
      <w:r>
        <w:rPr>
          <w:rFonts w:cs="v4.2.0"/>
        </w:rPr>
        <w:t>T</w:t>
      </w:r>
      <w:r>
        <w:rPr>
          <w:rFonts w:cs="v4.2.0"/>
          <w:vertAlign w:val="subscript"/>
        </w:rPr>
        <w:t>Identify</w:t>
      </w:r>
      <w:proofErr w:type="spellEnd"/>
      <w:r>
        <w:rPr>
          <w:rFonts w:cs="v4.2.0"/>
          <w:vertAlign w:val="subscript"/>
        </w:rPr>
        <w:t>, E-UTRAN TDD</w:t>
      </w:r>
      <w:r>
        <w:rPr>
          <w:rFonts w:cs="v4.2.0"/>
        </w:rPr>
        <w:t xml:space="preserve"> according to the following expression:</w:t>
      </w:r>
    </w:p>
    <w:p w14:paraId="751E069E" w14:textId="77777777" w:rsidR="001B3BE9" w:rsidRDefault="001B3BE9" w:rsidP="001B3BE9">
      <w:pPr>
        <w:pStyle w:val="B10"/>
        <w:rPr>
          <w:rFonts w:cs="v4.2.0"/>
        </w:rPr>
      </w:pPr>
      <w:r w:rsidRPr="00585921">
        <w:rPr>
          <w:rFonts w:cs="v4.2.0"/>
        </w:rPr>
        <w:t>-</w:t>
      </w:r>
      <w:r w:rsidRPr="00585921">
        <w:rPr>
          <w:rFonts w:cs="v4.2.0"/>
        </w:rPr>
        <w:tab/>
        <w:t>When configuration 0 or configuration 1 in Table 9.4.</w:t>
      </w:r>
      <w:r>
        <w:rPr>
          <w:rFonts w:cs="v4.2.0"/>
        </w:rPr>
        <w:t>8</w:t>
      </w:r>
      <w:r w:rsidRPr="00585921">
        <w:rPr>
          <w:rFonts w:cs="v4.2.0"/>
        </w:rPr>
        <w:t>.4.2-1 is applied,</w:t>
      </w:r>
    </w:p>
    <w:p w14:paraId="1BF0D6E2" w14:textId="77777777" w:rsidR="001B3BE9" w:rsidRDefault="001B3BE9" w:rsidP="001B3BE9">
      <w:pPr>
        <w:pStyle w:val="EQ"/>
        <w:rPr>
          <w:rFonts w:cs="v4.2.0"/>
        </w:rPr>
      </w:pPr>
      <w:r>
        <w:rPr>
          <w:rFonts w:cs="v4.2.0"/>
          <w:lang w:val="en-US"/>
        </w:rPr>
        <w:tab/>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01705CC5" w14:textId="77777777" w:rsidR="001B3BE9" w:rsidRDefault="001B3BE9" w:rsidP="001B3BE9">
      <w:pPr>
        <w:ind w:left="568" w:hanging="284"/>
        <w:rPr>
          <w:rFonts w:cs="v4.2.0"/>
        </w:rPr>
      </w:pPr>
      <w:r>
        <w:rPr>
          <w:lang w:eastAsia="zh-CN"/>
        </w:rPr>
        <w:t>-</w:t>
      </w:r>
      <w:r>
        <w:rPr>
          <w:lang w:eastAsia="zh-CN"/>
        </w:rPr>
        <w:tab/>
        <w:t>When configuration 2 or configuration 3 in Table 9.4.8.4.2-1 is applied</w:t>
      </w:r>
      <w:r>
        <w:rPr>
          <w:rFonts w:cs="v4.2.0"/>
        </w:rPr>
        <w:t>,</w:t>
      </w:r>
    </w:p>
    <w:p w14:paraId="4EA39BAD" w14:textId="77777777" w:rsidR="001B3BE9" w:rsidRDefault="001B3BE9" w:rsidP="001B3BE9">
      <w:pPr>
        <w:pStyle w:val="EQ"/>
        <w:rPr>
          <w:rFonts w:cs="v4.2.0"/>
        </w:rPr>
      </w:pPr>
      <w:r>
        <w:rPr>
          <w:rFonts w:cs="v4.2.0"/>
          <w:noProof w:val="0"/>
          <w:lang w:val="en-US"/>
        </w:rPr>
        <w:lastRenderedPageBreak/>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759818D5" w14:textId="77777777" w:rsidR="001B3BE9" w:rsidRDefault="001B3BE9" w:rsidP="001B3BE9">
      <w:r>
        <w:t>where:</w:t>
      </w:r>
    </w:p>
    <w:p w14:paraId="66FD98A4" w14:textId="77777777" w:rsidR="001B3BE9" w:rsidRDefault="001B3BE9" w:rsidP="001B3BE9">
      <w:pPr>
        <w:pStyle w:val="B10"/>
      </w:pPr>
      <w:r>
        <w:tab/>
      </w:r>
      <w:proofErr w:type="spellStart"/>
      <w:r>
        <w:t>T</w:t>
      </w:r>
      <w:r>
        <w:rPr>
          <w:vertAlign w:val="subscript"/>
        </w:rPr>
        <w:t>BasicIdentify</w:t>
      </w:r>
      <w:proofErr w:type="spellEnd"/>
      <w:r>
        <w:t xml:space="preserve"> = [480 </w:t>
      </w:r>
      <w:proofErr w:type="spellStart"/>
      <w:r>
        <w:t>ms</w:t>
      </w:r>
      <w:proofErr w:type="spellEnd"/>
      <w:r>
        <w:t>],</w:t>
      </w:r>
    </w:p>
    <w:p w14:paraId="29D5AFC2" w14:textId="77777777" w:rsidR="001B3BE9" w:rsidRDefault="001B3BE9" w:rsidP="001B3BE9">
      <w:pPr>
        <w:pStyle w:val="B10"/>
      </w:pPr>
      <w:r w:rsidRPr="00585921">
        <w:tab/>
        <w:t>T</w:t>
      </w:r>
      <w:r w:rsidRPr="00E11135">
        <w:rPr>
          <w:vertAlign w:val="subscript"/>
        </w:rPr>
        <w:t xml:space="preserve">Inter1 </w:t>
      </w:r>
      <w:r w:rsidRPr="00585921">
        <w:t>is defined in clause 9.4</w:t>
      </w:r>
      <w:r>
        <w:t>.8</w:t>
      </w:r>
      <w:r w:rsidRPr="00585921">
        <w:t>.1,</w:t>
      </w:r>
    </w:p>
    <w:p w14:paraId="05C479B3" w14:textId="38C2E178" w:rsidR="001B3BE9" w:rsidRDefault="001B3BE9" w:rsidP="001B3BE9">
      <w:pPr>
        <w:pStyle w:val="B10"/>
      </w:pPr>
      <w:r>
        <w:tab/>
      </w:r>
      <w:proofErr w:type="spellStart"/>
      <w:r>
        <w:t>CSSF</w:t>
      </w:r>
      <w:r>
        <w:rPr>
          <w:vertAlign w:val="subscript"/>
        </w:rPr>
        <w:t>interRAT</w:t>
      </w:r>
      <w:proofErr w:type="spellEnd"/>
      <w:r>
        <w:t xml:space="preserve"> = [</w:t>
      </w:r>
      <w:proofErr w:type="spellStart"/>
      <w:ins w:id="111" w:author="Huawei_110" w:date="2024-02-29T04:17:00Z">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in clause 9.1.5.1</w:t>
        </w:r>
      </w:ins>
      <w:del w:id="112" w:author="Huawei_110" w:date="2024-02-29T04:17:00Z">
        <w:r w:rsidDel="001B3BE9">
          <w:delText>TBD</w:delText>
        </w:r>
      </w:del>
      <w:r>
        <w:t xml:space="preserve">]. </w:t>
      </w:r>
    </w:p>
    <w:p w14:paraId="5D7D81CC" w14:textId="3C32CC28" w:rsidR="001B3BE9" w:rsidRDefault="001B3BE9" w:rsidP="001B3BE9">
      <w:pPr>
        <w:pStyle w:val="B10"/>
        <w:rPr>
          <w:rFonts w:ascii="Times-Roman" w:hAnsi="Times-Roman" w:cs="Times-Roman" w:hint="eastAsia"/>
          <w:color w:val="000000"/>
          <w:lang w:val="en-US" w:eastAsia="fr-FR"/>
        </w:rPr>
      </w:pPr>
      <w:r>
        <w:tab/>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 xml:space="preserve">=1 if </w:t>
      </w:r>
      <w:ins w:id="113" w:author="Huawei_110" w:date="2024-02-29T04:18:00Z">
        <w:r>
          <w:rPr>
            <w:rFonts w:eastAsia="Times New Roman"/>
            <w:lang w:eastAsia="en-GB"/>
          </w:rPr>
          <w:t xml:space="preserve">the </w:t>
        </w:r>
        <w:r w:rsidRPr="00582F3D">
          <w:rPr>
            <w:rFonts w:eastAsia="Times New Roman"/>
            <w:lang w:eastAsia="en-GB"/>
          </w:rPr>
          <w:t>measurement</w:t>
        </w:r>
        <w:r>
          <w:rPr>
            <w:rFonts w:hint="eastAsia"/>
            <w:lang w:eastAsia="zh-CN"/>
          </w:rPr>
          <w:t xml:space="preserve"> </w:t>
        </w:r>
        <w:r w:rsidRPr="00582F3D">
          <w:rPr>
            <w:rFonts w:eastAsia="Times New Roman"/>
            <w:lang w:eastAsia="en-GB"/>
          </w:rPr>
          <w:t xml:space="preserve">is performed </w:t>
        </w:r>
        <w:r>
          <w:rPr>
            <w:rFonts w:eastAsia="Times New Roman"/>
            <w:lang w:eastAsia="en-GB"/>
          </w:rPr>
          <w:t>outside EMW</w:t>
        </w:r>
        <w:r w:rsidRPr="00582F3D">
          <w:rPr>
            <w:rFonts w:ascii="Times-Roman" w:eastAsia="Times New Roman" w:hAnsi="Times-Roman" w:cs="Times-Roman"/>
            <w:color w:val="000000"/>
            <w:lang w:val="en-US" w:eastAsia="fr-FR"/>
          </w:rPr>
          <w:t xml:space="preserve"> </w:t>
        </w:r>
        <w:r>
          <w:rPr>
            <w:rFonts w:ascii="Times-Roman" w:eastAsia="Times New Roman" w:hAnsi="Times-Roman" w:cs="Times-Roman"/>
            <w:color w:val="000000"/>
            <w:lang w:val="en-US" w:eastAsia="fr-FR"/>
          </w:rPr>
          <w:t>or if</w:t>
        </w:r>
        <w:r>
          <w:rPr>
            <w:rFonts w:ascii="Times-Roman" w:hAnsi="Times-Roman" w:cs="Times-Roman"/>
            <w:color w:val="000000"/>
            <w:lang w:val="en-US" w:eastAsia="fr-FR"/>
          </w:rPr>
          <w:t xml:space="preserve"> </w:t>
        </w:r>
      </w:ins>
      <w:r>
        <w:rPr>
          <w:rFonts w:ascii="Times-Roman" w:hAnsi="Times-Roman" w:cs="Times-Roman"/>
          <w:color w:val="000000"/>
          <w:lang w:val="en-US" w:eastAsia="fr-FR"/>
        </w:rPr>
        <w:t xml:space="preserve">EMW is fully non-overlapped with SMTC, SSB/CSI-RS configured for RLM, BFD, CBD or L1-RSRP measurement and measurement gap. Otherwise, </w:t>
      </w:r>
      <w:proofErr w:type="spellStart"/>
      <w:r>
        <w:rPr>
          <w:rFonts w:ascii="Times-Roman" w:hAnsi="Times-Roman" w:cs="Times-Roman"/>
          <w:color w:val="000000"/>
          <w:lang w:val="en-US" w:eastAsia="fr-FR"/>
        </w:rPr>
        <w:t>Kp</w:t>
      </w:r>
      <w:proofErr w:type="spellEnd"/>
      <w:r>
        <w:rPr>
          <w:rFonts w:ascii="Times-Roman" w:hAnsi="Times-Roman" w:cs="Times-Roman"/>
          <w:color w:val="000000"/>
          <w:lang w:val="en-US" w:eastAsia="fr-FR"/>
        </w:rPr>
        <w:t xml:space="preserve"> = </w:t>
      </w:r>
      <w:proofErr w:type="spellStart"/>
      <w:r>
        <w:rPr>
          <w:rFonts w:ascii="Times-Roman" w:hAnsi="Times-Roman" w:cs="Times-Roman"/>
          <w:color w:val="000000"/>
          <w:lang w:val="en-US" w:eastAsia="fr-FR"/>
        </w:rPr>
        <w:t>N</w:t>
      </w:r>
      <w:r>
        <w:rPr>
          <w:rFonts w:ascii="Times-Roman" w:hAnsi="Times-Roman" w:cs="Times-Roman"/>
          <w:color w:val="000000"/>
          <w:vertAlign w:val="subscript"/>
          <w:lang w:val="en-US" w:eastAsia="fr-FR"/>
        </w:rPr>
        <w:t>total</w:t>
      </w:r>
      <w:proofErr w:type="spellEnd"/>
      <w:r>
        <w:rPr>
          <w:rFonts w:ascii="Times-Roman" w:hAnsi="Times-Roman" w:cs="Times-Roman"/>
          <w:color w:val="000000"/>
          <w:lang w:val="en-US" w:eastAsia="fr-FR"/>
        </w:rPr>
        <w:t xml:space="preserve"> / </w:t>
      </w:r>
      <w:proofErr w:type="spellStart"/>
      <w:r>
        <w:rPr>
          <w:rFonts w:ascii="Times-Roman" w:hAnsi="Times-Roman" w:cs="Times-Roman"/>
          <w:color w:val="000000"/>
          <w:lang w:val="en-US" w:eastAsia="fr-FR"/>
        </w:rPr>
        <w:t>N</w:t>
      </w:r>
      <w:r>
        <w:rPr>
          <w:rFonts w:ascii="Times-Roman" w:hAnsi="Times-Roman" w:cs="Times-Roman"/>
          <w:color w:val="000000"/>
          <w:vertAlign w:val="subscript"/>
          <w:lang w:val="en-US" w:eastAsia="fr-FR"/>
        </w:rPr>
        <w:t>available</w:t>
      </w:r>
      <w:proofErr w:type="spellEnd"/>
      <w:r>
        <w:rPr>
          <w:rFonts w:ascii="Times-Roman" w:hAnsi="Times-Roman" w:cs="Times-Roman"/>
          <w:color w:val="000000"/>
          <w:lang w:val="en-US" w:eastAsia="fr-FR"/>
        </w:rPr>
        <w:t xml:space="preserve">, where </w:t>
      </w:r>
      <w:proofErr w:type="spellStart"/>
      <w:r>
        <w:rPr>
          <w:rFonts w:ascii="Times-Roman" w:hAnsi="Times-Roman" w:cs="Times-Roman"/>
          <w:color w:val="000000"/>
          <w:lang w:val="en-US" w:eastAsia="fr-FR"/>
        </w:rPr>
        <w:t>N</w:t>
      </w:r>
      <w:r>
        <w:rPr>
          <w:rFonts w:ascii="Times-Roman" w:hAnsi="Times-Roman" w:cs="Times-Roman"/>
          <w:color w:val="000000"/>
          <w:vertAlign w:val="subscript"/>
          <w:lang w:val="en-US" w:eastAsia="fr-FR"/>
        </w:rPr>
        <w:t>available</w:t>
      </w:r>
      <w:proofErr w:type="spellEnd"/>
      <w:r>
        <w:rPr>
          <w:rFonts w:ascii="Times-Roman" w:hAnsi="Times-Roman" w:cs="Times-Roman"/>
          <w:color w:val="000000"/>
          <w:vertAlign w:val="subscript"/>
          <w:lang w:val="en-US" w:eastAsia="fr-FR"/>
        </w:rPr>
        <w:t xml:space="preserve"> </w:t>
      </w:r>
      <w:r>
        <w:rPr>
          <w:rFonts w:ascii="Times-Roman" w:hAnsi="Times-Roman" w:cs="Times-Roman"/>
          <w:color w:val="000000"/>
          <w:lang w:val="en-US" w:eastAsia="fr-FR"/>
        </w:rPr>
        <w:t xml:space="preserve">and </w:t>
      </w:r>
      <w:proofErr w:type="spellStart"/>
      <w:r>
        <w:rPr>
          <w:rFonts w:ascii="Times-Roman" w:hAnsi="Times-Roman" w:cs="Times-Roman"/>
          <w:color w:val="000000"/>
          <w:lang w:val="en-US" w:eastAsia="fr-FR"/>
        </w:rPr>
        <w:t>N</w:t>
      </w:r>
      <w:r>
        <w:rPr>
          <w:rFonts w:ascii="Times-Roman" w:hAnsi="Times-Roman" w:cs="Times-Roman"/>
          <w:color w:val="000000"/>
          <w:vertAlign w:val="subscript"/>
          <w:lang w:val="en-US" w:eastAsia="fr-FR"/>
        </w:rPr>
        <w:t>total</w:t>
      </w:r>
      <w:proofErr w:type="spellEnd"/>
      <w:r>
        <w:rPr>
          <w:rFonts w:ascii="Times-Roman" w:hAnsi="Times-Roman" w:cs="Times-Roman"/>
          <w:color w:val="000000"/>
          <w:lang w:val="en-US" w:eastAsia="fr-FR"/>
        </w:rPr>
        <w:t xml:space="preserve"> are calculated as follows:</w:t>
      </w:r>
    </w:p>
    <w:p w14:paraId="32E94AAC" w14:textId="77777777" w:rsidR="001B3BE9" w:rsidRDefault="001B3BE9" w:rsidP="001B3BE9">
      <w:pPr>
        <w:pStyle w:val="B2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EMW period, SMTC period,  MGRP, T</w:t>
      </w:r>
      <w:r>
        <w:rPr>
          <w:vertAlign w:val="subscript"/>
          <w:lang w:eastAsia="zh-CN"/>
        </w:rPr>
        <w:t>SSB</w:t>
      </w:r>
      <w:r>
        <w:rPr>
          <w:lang w:eastAsia="zh-CN"/>
        </w:rPr>
        <w:t>, T</w:t>
      </w:r>
      <w:r>
        <w:rPr>
          <w:vertAlign w:val="subscript"/>
          <w:lang w:eastAsia="zh-CN"/>
        </w:rPr>
        <w:t>CSI-RS</w:t>
      </w:r>
      <w:r>
        <w:rPr>
          <w:lang w:eastAsia="zh-CN"/>
        </w:rPr>
        <w:t xml:space="preserve">), where SMTC period follows smtc1 if high layer in TS 38.331 [2] </w:t>
      </w:r>
      <w:proofErr w:type="spellStart"/>
      <w:r>
        <w:rPr>
          <w:lang w:eastAsia="zh-CN"/>
        </w:rPr>
        <w:t>signaling</w:t>
      </w:r>
      <w:proofErr w:type="spellEnd"/>
      <w:r>
        <w:rPr>
          <w:lang w:eastAsia="zh-CN"/>
        </w:rPr>
        <w:t xml:space="preserve">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val="en-US" w:eastAsia="zh-CN"/>
        </w:rPr>
        <w:t xml:space="preserve"> </w:t>
      </w:r>
      <w:r>
        <w:rPr>
          <w:lang w:eastAsia="zh-CN"/>
        </w:rPr>
        <w:t>and starting from the beginning of any SMTC occasion</w:t>
      </w:r>
    </w:p>
    <w:p w14:paraId="3AE280FA" w14:textId="77777777" w:rsidR="001B3BE9" w:rsidRDefault="001B3BE9" w:rsidP="001B3BE9">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EMW occasions within the window,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p>
    <w:p w14:paraId="1E7ABE28" w14:textId="77777777" w:rsidR="001B3BE9" w:rsidRDefault="001B3BE9" w:rsidP="001B3BE9">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val="en-US" w:eastAsia="zh-CN"/>
        </w:rPr>
        <w:t xml:space="preserve"> </w:t>
      </w:r>
      <w:r>
        <w:rPr>
          <w:lang w:eastAsia="zh-CN"/>
        </w:rPr>
        <w:t xml:space="preserve">within the window W, after accounting for EMW collisions by applying the EMW collision rule in section </w:t>
      </w:r>
      <w:r w:rsidRPr="00585921">
        <w:rPr>
          <w:lang w:eastAsia="zh-CN"/>
        </w:rPr>
        <w:t>9.4.</w:t>
      </w:r>
      <w:r>
        <w:rPr>
          <w:lang w:eastAsia="zh-CN"/>
        </w:rPr>
        <w:t>8.</w:t>
      </w:r>
      <w:r w:rsidRPr="00585921">
        <w:rPr>
          <w:lang w:eastAsia="zh-CN"/>
        </w:rPr>
        <w:t>2.</w:t>
      </w:r>
    </w:p>
    <w:p w14:paraId="65DDB502" w14:textId="0B0734BA" w:rsidR="001B3BE9" w:rsidRDefault="001B3BE9" w:rsidP="001B3BE9">
      <w:pPr>
        <w:pStyle w:val="B20"/>
        <w:rPr>
          <w:lang w:eastAsia="zh-CN"/>
        </w:rPr>
      </w:pPr>
      <w:r>
        <w:rPr>
          <w:lang w:eastAsia="zh-CN"/>
        </w:rPr>
        <w:t>-</w:t>
      </w:r>
      <w:r>
        <w:rPr>
          <w:lang w:eastAsia="zh-CN"/>
        </w:rPr>
        <w:tab/>
      </w:r>
      <w:del w:id="114" w:author="Huawei_110" w:date="2024-02-29T04:19:00Z">
        <w:r w:rsidDel="001B3BE9">
          <w:rPr>
            <w:lang w:eastAsia="zh-CN"/>
          </w:rPr>
          <w:delText xml:space="preserve">FFS: </w:delText>
        </w:r>
        <w:r w:rsidDel="001B3BE9">
          <w:rPr>
            <w:lang w:eastAsia="zh-TW"/>
          </w:rPr>
          <w:delText>K</w:delText>
        </w:r>
        <w:r w:rsidDel="001B3BE9">
          <w:rPr>
            <w:vertAlign w:val="subscript"/>
            <w:lang w:eastAsia="zh-TW"/>
          </w:rPr>
          <w:delText>p</w:delText>
        </w:r>
        <w:r w:rsidDel="001B3BE9">
          <w:rPr>
            <w:lang w:eastAsia="zh-TW"/>
          </w:rPr>
          <w:delText xml:space="preserve"> = 1 </w:delText>
        </w:r>
      </w:del>
      <w:ins w:id="115" w:author="Huawei_110" w:date="2024-02-29T04:19:00Z">
        <w:r>
          <w:rPr>
            <w:rFonts w:eastAsia="Times New Roman"/>
            <w:bCs/>
            <w:lang w:eastAsia="zh-CN"/>
          </w:rPr>
          <w:t xml:space="preserve">No requirement applies for the measurement </w:t>
        </w:r>
      </w:ins>
      <w:r>
        <w:rPr>
          <w:lang w:eastAsia="zh-TW"/>
        </w:rPr>
        <w:t xml:space="preserve">when </w:t>
      </w:r>
      <w:proofErr w:type="spellStart"/>
      <w:r>
        <w:rPr>
          <w:lang w:eastAsia="zh-CN"/>
        </w:rPr>
        <w:t>N</w:t>
      </w:r>
      <w:r>
        <w:rPr>
          <w:vertAlign w:val="subscript"/>
          <w:lang w:eastAsia="zh-CN"/>
        </w:rPr>
        <w:t>available</w:t>
      </w:r>
      <w:proofErr w:type="spellEnd"/>
      <w:r>
        <w:rPr>
          <w:lang w:eastAsia="zh-TW"/>
        </w:rPr>
        <w:t xml:space="preserve"> = 0.</w:t>
      </w:r>
      <w:del w:id="116" w:author="Huawei_110" w:date="2024-02-29T04:19:00Z">
        <w:r w:rsidDel="001B3BE9">
          <w:rPr>
            <w:lang w:eastAsia="zh-TW"/>
          </w:rPr>
          <w:delText>]</w:delText>
        </w:r>
      </w:del>
    </w:p>
    <w:p w14:paraId="0575FB93" w14:textId="77777777" w:rsidR="001B3BE9" w:rsidRDefault="001B3BE9" w:rsidP="001B3BE9">
      <w:pPr>
        <w:rPr>
          <w:rFonts w:cs="v4.2.0"/>
        </w:rPr>
      </w:pPr>
      <w:r>
        <w:rPr>
          <w:rFonts w:cs="v4.2.0"/>
        </w:rPr>
        <w:t xml:space="preserve">Identification of a cell shall include detection of the cell and additionally performing a single measurement with measurement period of </w:t>
      </w:r>
      <w:proofErr w:type="spellStart"/>
      <w:r>
        <w:rPr>
          <w:rFonts w:cs="v4.2.0"/>
        </w:rPr>
        <w:t>T</w:t>
      </w:r>
      <w:r>
        <w:rPr>
          <w:rFonts w:cs="v4.2.0"/>
          <w:vertAlign w:val="subscript"/>
        </w:rPr>
        <w:t>Measure</w:t>
      </w:r>
      <w:proofErr w:type="spellEnd"/>
      <w:r>
        <w:rPr>
          <w:rFonts w:cs="v4.2.0"/>
          <w:vertAlign w:val="subscript"/>
        </w:rPr>
        <w:t>, E-UTRAN TDD</w:t>
      </w:r>
      <w:r>
        <w:rPr>
          <w:rFonts w:cs="v4.2.0"/>
        </w:rPr>
        <w:t xml:space="preserve"> defined in Table 9.4.8.4.2-1.</w:t>
      </w:r>
    </w:p>
    <w:p w14:paraId="1A40F4D2" w14:textId="77777777" w:rsidR="001B3BE9" w:rsidRDefault="001B3BE9" w:rsidP="001B3BE9">
      <w:pPr>
        <w:pStyle w:val="TH"/>
      </w:pPr>
      <w:r>
        <w:t xml:space="preserve">Table 9.4.8.4.2-1: </w:t>
      </w:r>
      <w:proofErr w:type="spellStart"/>
      <w:r>
        <w:t>T</w:t>
      </w:r>
      <w:r>
        <w:rPr>
          <w:vertAlign w:val="subscript"/>
        </w:rPr>
        <w:t>Measure</w:t>
      </w:r>
      <w:proofErr w:type="spellEnd"/>
      <w:r>
        <w:rPr>
          <w:vertAlign w:val="subscript"/>
        </w:rPr>
        <w:t>,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1B3BE9" w14:paraId="51E06AA3" w14:textId="77777777" w:rsidTr="00A10880">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48FCDB87" w14:textId="77777777" w:rsidR="001B3BE9" w:rsidRDefault="001B3BE9" w:rsidP="00A10880">
            <w:pPr>
              <w:pStyle w:val="TAH"/>
              <w:rPr>
                <w:lang w:val="fr-FR"/>
              </w:rPr>
            </w:pPr>
            <w:r>
              <w:rPr>
                <w:lang w:val="fr-FR"/>
              </w:rPr>
              <w:t>Configuration</w:t>
            </w:r>
          </w:p>
        </w:tc>
        <w:tc>
          <w:tcPr>
            <w:tcW w:w="1417" w:type="dxa"/>
            <w:tcBorders>
              <w:top w:val="single" w:sz="4" w:space="0" w:color="auto"/>
              <w:left w:val="single" w:sz="4" w:space="0" w:color="auto"/>
              <w:bottom w:val="nil"/>
              <w:right w:val="single" w:sz="4" w:space="0" w:color="auto"/>
            </w:tcBorders>
            <w:hideMark/>
          </w:tcPr>
          <w:p w14:paraId="277EAF93" w14:textId="77777777" w:rsidR="001B3BE9" w:rsidRDefault="001B3BE9" w:rsidP="00A10880">
            <w:pPr>
              <w:pStyle w:val="TAH"/>
              <w:rPr>
                <w:lang w:val="fr-FR"/>
              </w:rPr>
            </w:pPr>
            <w:r>
              <w:rPr>
                <w:lang w:val="fr-FR"/>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42225299" w14:textId="77777777" w:rsidR="001B3BE9" w:rsidRDefault="001B3BE9" w:rsidP="00A10880">
            <w:pPr>
              <w:pStyle w:val="TAH"/>
              <w:rPr>
                <w:lang w:val="fr-FR"/>
              </w:rPr>
            </w:pPr>
            <w:r>
              <w:rPr>
                <w:lang w:val="fr-FR"/>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9C79A43" w14:textId="77777777" w:rsidR="001B3BE9" w:rsidRDefault="001B3BE9" w:rsidP="00A10880">
            <w:pPr>
              <w:pStyle w:val="TAH"/>
              <w:rPr>
                <w:lang w:val="fr-FR"/>
              </w:rPr>
            </w:pPr>
            <w:r>
              <w:rPr>
                <w:lang w:val="fr-FR"/>
              </w:rPr>
              <w:t>DwPTS</w:t>
            </w:r>
          </w:p>
          <w:p w14:paraId="3975DEA6" w14:textId="77777777" w:rsidR="001B3BE9" w:rsidRDefault="001B3BE9" w:rsidP="00A10880">
            <w:pPr>
              <w:pStyle w:val="TAH"/>
              <w:rPr>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79EB45C4" w14:textId="77777777" w:rsidR="001B3BE9" w:rsidRDefault="001B3BE9" w:rsidP="00A10880">
            <w:pPr>
              <w:pStyle w:val="TAH"/>
              <w:rPr>
                <w:lang w:val="fr-FR"/>
              </w:rPr>
            </w:pPr>
            <w:r>
              <w:rPr>
                <w:lang w:val="fr-FR"/>
              </w:rPr>
              <w:t>T</w:t>
            </w:r>
            <w:r>
              <w:rPr>
                <w:vertAlign w:val="subscript"/>
                <w:lang w:val="fr-FR"/>
              </w:rPr>
              <w:t>Measure, E-UTRAN TDD</w:t>
            </w:r>
            <w:r>
              <w:rPr>
                <w:lang w:val="fr-FR"/>
              </w:rPr>
              <w:t xml:space="preserve"> (ms)</w:t>
            </w:r>
          </w:p>
        </w:tc>
      </w:tr>
      <w:tr w:rsidR="001B3BE9" w14:paraId="395F713F" w14:textId="77777777" w:rsidTr="00A10880">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967C190" w14:textId="77777777" w:rsidR="001B3BE9" w:rsidRDefault="001B3BE9" w:rsidP="00A10880">
            <w:pPr>
              <w:pStyle w:val="TAH"/>
              <w:rPr>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0C797CB2" w14:textId="77777777" w:rsidR="001B3BE9" w:rsidRDefault="001B3BE9" w:rsidP="00A10880">
            <w:pPr>
              <w:pStyle w:val="TAH"/>
              <w:rPr>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2BB161CD" w14:textId="77777777" w:rsidR="001B3BE9" w:rsidRDefault="001B3BE9" w:rsidP="00A10880">
            <w:pPr>
              <w:pStyle w:val="TAH"/>
              <w:rPr>
                <w:lang w:val="fr-FR"/>
              </w:rPr>
            </w:pPr>
            <w:r>
              <w:rPr>
                <w:lang w:val="fr-FR"/>
              </w:rPr>
              <w:t>DL</w:t>
            </w:r>
          </w:p>
        </w:tc>
        <w:tc>
          <w:tcPr>
            <w:tcW w:w="1383" w:type="dxa"/>
            <w:tcBorders>
              <w:top w:val="single" w:sz="4" w:space="0" w:color="auto"/>
              <w:left w:val="single" w:sz="4" w:space="0" w:color="auto"/>
              <w:bottom w:val="single" w:sz="4" w:space="0" w:color="auto"/>
              <w:right w:val="single" w:sz="4" w:space="0" w:color="auto"/>
            </w:tcBorders>
            <w:hideMark/>
          </w:tcPr>
          <w:p w14:paraId="4F01C499" w14:textId="77777777" w:rsidR="001B3BE9" w:rsidRDefault="001B3BE9" w:rsidP="00A10880">
            <w:pPr>
              <w:pStyle w:val="TAH"/>
              <w:rPr>
                <w:lang w:val="fr-FR"/>
              </w:rPr>
            </w:pPr>
            <w:r>
              <w:rPr>
                <w:lang w:val="fr-FR"/>
              </w:rPr>
              <w:t>UL</w:t>
            </w:r>
          </w:p>
        </w:tc>
        <w:tc>
          <w:tcPr>
            <w:tcW w:w="993" w:type="dxa"/>
            <w:tcBorders>
              <w:top w:val="single" w:sz="4" w:space="0" w:color="auto"/>
              <w:left w:val="single" w:sz="4" w:space="0" w:color="auto"/>
              <w:bottom w:val="single" w:sz="4" w:space="0" w:color="auto"/>
              <w:right w:val="single" w:sz="4" w:space="0" w:color="auto"/>
            </w:tcBorders>
            <w:hideMark/>
          </w:tcPr>
          <w:p w14:paraId="11DFF43B" w14:textId="77777777" w:rsidR="001B3BE9" w:rsidRDefault="001B3BE9" w:rsidP="00A10880">
            <w:pPr>
              <w:pStyle w:val="TAH"/>
              <w:rPr>
                <w:lang w:val="fr-FR"/>
              </w:rPr>
            </w:pPr>
            <w:r>
              <w:rPr>
                <w:lang w:val="fr-FR"/>
              </w:rPr>
              <w:t>Normal CP</w:t>
            </w:r>
          </w:p>
        </w:tc>
        <w:tc>
          <w:tcPr>
            <w:tcW w:w="992" w:type="dxa"/>
            <w:tcBorders>
              <w:top w:val="single" w:sz="4" w:space="0" w:color="auto"/>
              <w:left w:val="single" w:sz="4" w:space="0" w:color="auto"/>
              <w:bottom w:val="single" w:sz="4" w:space="0" w:color="auto"/>
              <w:right w:val="single" w:sz="4" w:space="0" w:color="auto"/>
            </w:tcBorders>
            <w:hideMark/>
          </w:tcPr>
          <w:p w14:paraId="57A93C52" w14:textId="77777777" w:rsidR="001B3BE9" w:rsidRDefault="001B3BE9" w:rsidP="00A10880">
            <w:pPr>
              <w:pStyle w:val="TAH"/>
              <w:rPr>
                <w:lang w:val="fr-FR"/>
              </w:rPr>
            </w:pPr>
            <w:r>
              <w:rPr>
                <w:lang w:val="fr-FR"/>
              </w:rPr>
              <w:t>Extended CP</w:t>
            </w:r>
          </w:p>
        </w:tc>
        <w:tc>
          <w:tcPr>
            <w:tcW w:w="1562" w:type="dxa"/>
            <w:tcBorders>
              <w:top w:val="single" w:sz="4" w:space="0" w:color="auto"/>
              <w:left w:val="single" w:sz="4" w:space="0" w:color="auto"/>
              <w:bottom w:val="single" w:sz="4" w:space="0" w:color="auto"/>
              <w:right w:val="single" w:sz="4" w:space="0" w:color="auto"/>
            </w:tcBorders>
          </w:tcPr>
          <w:p w14:paraId="127BFB2C" w14:textId="77777777" w:rsidR="001B3BE9" w:rsidRDefault="001B3BE9" w:rsidP="00A10880">
            <w:pPr>
              <w:pStyle w:val="TAH"/>
              <w:rPr>
                <w:lang w:val="fr-FR"/>
              </w:rPr>
            </w:pPr>
          </w:p>
        </w:tc>
      </w:tr>
      <w:tr w:rsidR="001B3BE9" w14:paraId="3ACE0682" w14:textId="77777777" w:rsidTr="00A1088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D884273" w14:textId="77777777" w:rsidR="001B3BE9" w:rsidRDefault="001B3BE9" w:rsidP="00A10880">
            <w:pPr>
              <w:pStyle w:val="TAC"/>
              <w:rPr>
                <w:lang w:val="fr-FR"/>
              </w:rPr>
            </w:pPr>
            <w:r>
              <w:rPr>
                <w:lang w:val="fr-FR"/>
              </w:rPr>
              <w:t>0</w:t>
            </w:r>
          </w:p>
        </w:tc>
        <w:tc>
          <w:tcPr>
            <w:tcW w:w="1417" w:type="dxa"/>
            <w:tcBorders>
              <w:top w:val="single" w:sz="4" w:space="0" w:color="auto"/>
              <w:left w:val="single" w:sz="4" w:space="0" w:color="auto"/>
              <w:bottom w:val="single" w:sz="4" w:space="0" w:color="auto"/>
              <w:right w:val="single" w:sz="4" w:space="0" w:color="auto"/>
            </w:tcBorders>
            <w:hideMark/>
          </w:tcPr>
          <w:p w14:paraId="0F69F0F9" w14:textId="77777777" w:rsidR="001B3BE9" w:rsidRDefault="001B3BE9" w:rsidP="00A10880">
            <w:pPr>
              <w:pStyle w:val="TAC"/>
              <w:rPr>
                <w:lang w:val="fr-FR"/>
              </w:rPr>
            </w:pPr>
            <w:r>
              <w:rPr>
                <w:lang w:val="fr-FR"/>
              </w:rPr>
              <w:t>6</w:t>
            </w:r>
          </w:p>
        </w:tc>
        <w:tc>
          <w:tcPr>
            <w:tcW w:w="1310" w:type="dxa"/>
            <w:tcBorders>
              <w:top w:val="single" w:sz="4" w:space="0" w:color="auto"/>
              <w:left w:val="single" w:sz="4" w:space="0" w:color="auto"/>
              <w:bottom w:val="single" w:sz="4" w:space="0" w:color="auto"/>
              <w:right w:val="single" w:sz="4" w:space="0" w:color="auto"/>
            </w:tcBorders>
            <w:hideMark/>
          </w:tcPr>
          <w:p w14:paraId="6E4E46F6" w14:textId="77777777" w:rsidR="001B3BE9" w:rsidRDefault="001B3BE9" w:rsidP="00A10880">
            <w:pPr>
              <w:pStyle w:val="TAC"/>
              <w:rPr>
                <w:lang w:val="fr-FR"/>
              </w:rPr>
            </w:pPr>
            <w:r>
              <w:rPr>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4C0548A6" w14:textId="77777777" w:rsidR="001B3BE9" w:rsidRDefault="001B3BE9" w:rsidP="00A10880">
            <w:pPr>
              <w:pStyle w:val="TAC"/>
              <w:rPr>
                <w:lang w:val="fr-FR"/>
              </w:rPr>
            </w:pPr>
            <w:r>
              <w:rPr>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01C0D6C2" w14:textId="77777777" w:rsidR="001B3BE9" w:rsidRDefault="001B3BE9" w:rsidP="00A10880">
            <w:pPr>
              <w:pStyle w:val="TAC"/>
              <w:rPr>
                <w:lang w:val="fr-FR"/>
              </w:rPr>
            </w:pPr>
            <w:r>
              <w:rPr>
                <w:noProof/>
                <w:lang w:val="en-US" w:eastAsia="zh-CN"/>
              </w:rPr>
              <w:drawing>
                <wp:inline distT="0" distB="0" distL="0" distR="0" wp14:anchorId="07BE2E8B" wp14:editId="260C4158">
                  <wp:extent cx="501650" cy="184150"/>
                  <wp:effectExtent l="0" t="0" r="0" b="6350"/>
                  <wp:docPr id="212484130" name="Picture 2124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DFB8AC5" w14:textId="77777777" w:rsidR="001B3BE9" w:rsidRDefault="001B3BE9" w:rsidP="00A10880">
            <w:pPr>
              <w:pStyle w:val="TAC"/>
              <w:rPr>
                <w:lang w:val="fr-FR"/>
              </w:rPr>
            </w:pPr>
            <w:r>
              <w:rPr>
                <w:noProof/>
                <w:position w:val="-10"/>
                <w:lang w:val="en-US" w:eastAsia="zh-CN"/>
              </w:rPr>
              <w:drawing>
                <wp:inline distT="0" distB="0" distL="0" distR="0" wp14:anchorId="3F33A54F" wp14:editId="3B59A775">
                  <wp:extent cx="482600" cy="184150"/>
                  <wp:effectExtent l="0" t="0" r="0" b="6350"/>
                  <wp:docPr id="465934532" name="Picture 46593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6078D8D" w14:textId="1EE7FD66" w:rsidR="001B3BE9" w:rsidRDefault="001B3BE9" w:rsidP="00A10880">
            <w:pPr>
              <w:pStyle w:val="TAC"/>
              <w:rPr>
                <w:lang w:val="fr-FR"/>
              </w:rPr>
            </w:pPr>
            <w:r>
              <w:rPr>
                <w:lang w:val="fr-FR"/>
              </w:rPr>
              <w:t>[</w:t>
            </w:r>
            <w:r>
              <w:rPr>
                <w:rFonts w:ascii="Helvetica" w:hAnsi="Helvetica" w:cs="Helvetica"/>
                <w:color w:val="000000"/>
                <w:szCs w:val="18"/>
                <w:lang w:val="en-US" w:eastAsia="fr-FR"/>
              </w:rPr>
              <w:t xml:space="preserve">480 x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17" w:author="Huawei_110" w:date="2024-02-29T04:20:00Z">
              <w:r w:rsidRPr="00877556">
                <w:rPr>
                  <w:rFonts w:eastAsia="Times New Roman"/>
                  <w:lang w:eastAsia="en-GB"/>
                </w:rPr>
                <w:t xml:space="preserve"> x </w:t>
              </w:r>
              <w:proofErr w:type="spellStart"/>
              <w:r>
                <w:rPr>
                  <w:rFonts w:eastAsia="Times New Roman"/>
                  <w:lang w:eastAsia="en-GB"/>
                </w:rPr>
                <w:t>K</w:t>
              </w:r>
              <w:r>
                <w:rPr>
                  <w:rFonts w:eastAsia="Times New Roman"/>
                  <w:vertAlign w:val="subscript"/>
                  <w:lang w:eastAsia="en-GB"/>
                </w:rPr>
                <w:t>p</w:t>
              </w:r>
            </w:ins>
            <w:proofErr w:type="spellEnd"/>
            <w:r>
              <w:rPr>
                <w:lang w:val="fr-FR"/>
              </w:rPr>
              <w:t>]</w:t>
            </w:r>
          </w:p>
        </w:tc>
      </w:tr>
      <w:tr w:rsidR="001B3BE9" w14:paraId="12953D69" w14:textId="77777777" w:rsidTr="00A1088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0CDC6A1E" w14:textId="77777777" w:rsidR="001B3BE9" w:rsidRDefault="001B3BE9" w:rsidP="00A10880">
            <w:pPr>
              <w:pStyle w:val="TAC"/>
              <w:rPr>
                <w:lang w:val="fr-FR"/>
              </w:rPr>
            </w:pPr>
            <w:r>
              <w:rPr>
                <w:lang w:val="fr-FR"/>
              </w:rPr>
              <w:t>1 (Note 1)</w:t>
            </w:r>
          </w:p>
        </w:tc>
        <w:tc>
          <w:tcPr>
            <w:tcW w:w="1417" w:type="dxa"/>
            <w:tcBorders>
              <w:top w:val="single" w:sz="4" w:space="0" w:color="auto"/>
              <w:left w:val="single" w:sz="4" w:space="0" w:color="auto"/>
              <w:bottom w:val="single" w:sz="4" w:space="0" w:color="auto"/>
              <w:right w:val="single" w:sz="4" w:space="0" w:color="auto"/>
            </w:tcBorders>
            <w:hideMark/>
          </w:tcPr>
          <w:p w14:paraId="7EDFBFE9" w14:textId="77777777" w:rsidR="001B3BE9" w:rsidRDefault="001B3BE9" w:rsidP="00A10880">
            <w:pPr>
              <w:pStyle w:val="TAC"/>
              <w:rPr>
                <w:lang w:val="fr-FR"/>
              </w:rPr>
            </w:pPr>
            <w:r>
              <w:rPr>
                <w:lang w:val="fr-FR"/>
              </w:rPr>
              <w:t>50</w:t>
            </w:r>
          </w:p>
        </w:tc>
        <w:tc>
          <w:tcPr>
            <w:tcW w:w="1310" w:type="dxa"/>
            <w:tcBorders>
              <w:top w:val="single" w:sz="4" w:space="0" w:color="auto"/>
              <w:left w:val="single" w:sz="4" w:space="0" w:color="auto"/>
              <w:bottom w:val="single" w:sz="4" w:space="0" w:color="auto"/>
              <w:right w:val="single" w:sz="4" w:space="0" w:color="auto"/>
            </w:tcBorders>
            <w:hideMark/>
          </w:tcPr>
          <w:p w14:paraId="68D244A1" w14:textId="77777777" w:rsidR="001B3BE9" w:rsidRDefault="001B3BE9" w:rsidP="00A10880">
            <w:pPr>
              <w:pStyle w:val="TAC"/>
              <w:rPr>
                <w:lang w:val="fr-FR"/>
              </w:rPr>
            </w:pPr>
            <w:r>
              <w:rPr>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659FBF69" w14:textId="77777777" w:rsidR="001B3BE9" w:rsidRDefault="001B3BE9" w:rsidP="00A10880">
            <w:pPr>
              <w:pStyle w:val="TAC"/>
              <w:rPr>
                <w:lang w:val="fr-FR"/>
              </w:rPr>
            </w:pPr>
            <w:r>
              <w:rPr>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3C7F00B4" w14:textId="77777777" w:rsidR="001B3BE9" w:rsidRDefault="001B3BE9" w:rsidP="00A10880">
            <w:pPr>
              <w:pStyle w:val="TAC"/>
              <w:rPr>
                <w:lang w:val="fr-FR"/>
              </w:rPr>
            </w:pPr>
            <w:r>
              <w:rPr>
                <w:noProof/>
                <w:position w:val="-10"/>
                <w:lang w:val="en-US" w:eastAsia="zh-CN"/>
              </w:rPr>
              <w:drawing>
                <wp:inline distT="0" distB="0" distL="0" distR="0" wp14:anchorId="797A1296" wp14:editId="5B27F196">
                  <wp:extent cx="501650" cy="184150"/>
                  <wp:effectExtent l="0" t="0" r="0" b="6350"/>
                  <wp:docPr id="103913758" name="Picture 10391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4ABFE5" w14:textId="77777777" w:rsidR="001B3BE9" w:rsidRDefault="001B3BE9" w:rsidP="00A10880">
            <w:pPr>
              <w:pStyle w:val="TAC"/>
              <w:rPr>
                <w:lang w:val="fr-FR"/>
              </w:rPr>
            </w:pPr>
            <w:r>
              <w:rPr>
                <w:noProof/>
                <w:position w:val="-10"/>
                <w:lang w:val="en-US" w:eastAsia="zh-CN"/>
              </w:rPr>
              <w:drawing>
                <wp:inline distT="0" distB="0" distL="0" distR="0" wp14:anchorId="266BF351" wp14:editId="16622C84">
                  <wp:extent cx="482600" cy="184150"/>
                  <wp:effectExtent l="0" t="0" r="0" b="6350"/>
                  <wp:docPr id="1963249533" name="Picture 196324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1B0B179" w14:textId="6BAA8128" w:rsidR="001B3BE9" w:rsidRDefault="001B3BE9" w:rsidP="00A10880">
            <w:pPr>
              <w:pStyle w:val="TAC"/>
              <w:rPr>
                <w:lang w:val="fr-FR"/>
              </w:rPr>
            </w:pPr>
            <w:r>
              <w:rPr>
                <w:lang w:val="fr-FR"/>
              </w:rPr>
              <w:t>[</w:t>
            </w:r>
            <w:r>
              <w:rPr>
                <w:rFonts w:ascii="Helvetica" w:hAnsi="Helvetica" w:cs="Helvetica"/>
                <w:color w:val="000000"/>
                <w:szCs w:val="18"/>
                <w:lang w:val="en-US" w:eastAsia="fr-FR"/>
              </w:rPr>
              <w:t xml:space="preserve">240 x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18" w:author="Huawei_110" w:date="2024-02-29T04:20:00Z">
              <w:r w:rsidRPr="00877556">
                <w:rPr>
                  <w:rFonts w:eastAsia="Times New Roman"/>
                  <w:lang w:eastAsia="en-GB"/>
                </w:rPr>
                <w:t xml:space="preserve"> x </w:t>
              </w:r>
              <w:proofErr w:type="spellStart"/>
              <w:r>
                <w:rPr>
                  <w:rFonts w:eastAsia="Times New Roman"/>
                  <w:lang w:eastAsia="en-GB"/>
                </w:rPr>
                <w:t>K</w:t>
              </w:r>
              <w:r>
                <w:rPr>
                  <w:rFonts w:eastAsia="Times New Roman"/>
                  <w:vertAlign w:val="subscript"/>
                  <w:lang w:eastAsia="en-GB"/>
                </w:rPr>
                <w:t>p</w:t>
              </w:r>
            </w:ins>
            <w:proofErr w:type="spellEnd"/>
            <w:r>
              <w:rPr>
                <w:lang w:val="fr-FR"/>
              </w:rPr>
              <w:t>]</w:t>
            </w:r>
          </w:p>
        </w:tc>
      </w:tr>
      <w:tr w:rsidR="001B3BE9" w14:paraId="1BECB4C5" w14:textId="77777777" w:rsidTr="00A1088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02619F71" w14:textId="77777777" w:rsidR="001B3BE9" w:rsidRDefault="001B3BE9" w:rsidP="00A10880">
            <w:pPr>
              <w:pStyle w:val="TAC"/>
              <w:rPr>
                <w:lang w:val="fr-FR" w:eastAsia="zh-CN"/>
              </w:rPr>
            </w:pPr>
            <w:r>
              <w:rPr>
                <w:lang w:val="fr-FR"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62E71A9" w14:textId="77777777" w:rsidR="001B3BE9" w:rsidRDefault="001B3BE9" w:rsidP="00A10880">
            <w:pPr>
              <w:pStyle w:val="TAC"/>
              <w:rPr>
                <w:lang w:val="fr-FR" w:eastAsia="zh-CN"/>
              </w:rPr>
            </w:pPr>
            <w:r>
              <w:rPr>
                <w:lang w:val="fr-FR"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6ECB68C4" w14:textId="77777777" w:rsidR="001B3BE9" w:rsidRDefault="001B3BE9" w:rsidP="00A10880">
            <w:pPr>
              <w:pStyle w:val="TAC"/>
              <w:rPr>
                <w:lang w:val="fr-FR" w:eastAsia="zh-CN"/>
              </w:rPr>
            </w:pPr>
            <w:r>
              <w:rPr>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0C7F083D" w14:textId="77777777" w:rsidR="001B3BE9" w:rsidRDefault="001B3BE9" w:rsidP="00A10880">
            <w:pPr>
              <w:pStyle w:val="TAC"/>
              <w:rPr>
                <w:lang w:val="fr-FR" w:eastAsia="zh-CN"/>
              </w:rPr>
            </w:pPr>
            <w:r>
              <w:rPr>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06BC855" w14:textId="77777777" w:rsidR="001B3BE9" w:rsidRDefault="001B3BE9" w:rsidP="00A10880">
            <w:pPr>
              <w:pStyle w:val="TAC"/>
              <w:rPr>
                <w:noProof/>
                <w:position w:val="-10"/>
                <w:lang w:val="en-US" w:eastAsia="zh-CN"/>
              </w:rPr>
            </w:pPr>
            <w:r>
              <w:rPr>
                <w:noProof/>
                <w:position w:val="-10"/>
                <w:lang w:val="en-US" w:eastAsia="zh-CN"/>
              </w:rPr>
              <w:drawing>
                <wp:inline distT="0" distB="0" distL="0" distR="0" wp14:anchorId="4F527F5F" wp14:editId="2AED3AED">
                  <wp:extent cx="5016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1F112E3" w14:textId="77777777" w:rsidR="001B3BE9" w:rsidRDefault="001B3BE9" w:rsidP="00A10880">
            <w:pPr>
              <w:pStyle w:val="TAC"/>
              <w:rPr>
                <w:noProof/>
                <w:position w:val="-10"/>
                <w:lang w:val="en-US" w:eastAsia="zh-CN"/>
              </w:rPr>
            </w:pPr>
            <w:r>
              <w:rPr>
                <w:noProof/>
                <w:position w:val="-10"/>
                <w:lang w:val="en-US" w:eastAsia="zh-CN"/>
              </w:rPr>
              <w:drawing>
                <wp:inline distT="0" distB="0" distL="0" distR="0" wp14:anchorId="69FA60A6" wp14:editId="455AB63E">
                  <wp:extent cx="4826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86E562C" w14:textId="6BC88E13" w:rsidR="001B3BE9" w:rsidRDefault="001B3BE9" w:rsidP="00A10880">
            <w:pPr>
              <w:pStyle w:val="TAC"/>
              <w:rPr>
                <w:lang w:val="fr-FR" w:eastAsia="zh-CN"/>
              </w:rPr>
            </w:pPr>
            <w:r>
              <w:rPr>
                <w:lang w:val="fr-FR"/>
              </w:rPr>
              <w:t>[</w:t>
            </w:r>
            <w:r>
              <w:rPr>
                <w:rFonts w:ascii="Helvetica" w:hAnsi="Helvetica" w:cs="Helvetica"/>
                <w:color w:val="000000"/>
                <w:szCs w:val="18"/>
                <w:lang w:val="en-US" w:eastAsia="fr-FR"/>
              </w:rPr>
              <w:t xml:space="preserve">720 x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19" w:author="Huawei_110" w:date="2024-02-29T04:20:00Z">
              <w:r w:rsidRPr="00877556">
                <w:rPr>
                  <w:rFonts w:eastAsia="Times New Roman"/>
                  <w:lang w:eastAsia="en-GB"/>
                </w:rPr>
                <w:t xml:space="preserve"> x </w:t>
              </w:r>
              <w:proofErr w:type="spellStart"/>
              <w:r>
                <w:rPr>
                  <w:rFonts w:eastAsia="Times New Roman"/>
                  <w:lang w:eastAsia="en-GB"/>
                </w:rPr>
                <w:t>K</w:t>
              </w:r>
              <w:r>
                <w:rPr>
                  <w:rFonts w:eastAsia="Times New Roman"/>
                  <w:vertAlign w:val="subscript"/>
                  <w:lang w:eastAsia="en-GB"/>
                </w:rPr>
                <w:t>p</w:t>
              </w:r>
            </w:ins>
            <w:proofErr w:type="spellEnd"/>
            <w:r>
              <w:rPr>
                <w:lang w:val="fr-FR"/>
              </w:rPr>
              <w:t>]</w:t>
            </w:r>
          </w:p>
        </w:tc>
      </w:tr>
      <w:tr w:rsidR="001B3BE9" w14:paraId="2AD9EF0F" w14:textId="77777777" w:rsidTr="00A10880">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2DFBAC9" w14:textId="77777777" w:rsidR="001B3BE9" w:rsidRDefault="001B3BE9" w:rsidP="00A10880">
            <w:pPr>
              <w:pStyle w:val="TAC"/>
              <w:rPr>
                <w:lang w:val="fr-FR" w:eastAsia="zh-CN"/>
              </w:rPr>
            </w:pPr>
            <w:r>
              <w:rPr>
                <w:lang w:val="fr-FR"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3C0DAD53" w14:textId="77777777" w:rsidR="001B3BE9" w:rsidRDefault="001B3BE9" w:rsidP="00A10880">
            <w:pPr>
              <w:pStyle w:val="TAC"/>
              <w:rPr>
                <w:lang w:val="fr-FR" w:eastAsia="zh-CN"/>
              </w:rPr>
            </w:pPr>
            <w:r>
              <w:rPr>
                <w:lang w:val="fr-FR"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73BF301A" w14:textId="77777777" w:rsidR="001B3BE9" w:rsidRDefault="001B3BE9" w:rsidP="00A10880">
            <w:pPr>
              <w:pStyle w:val="TAC"/>
              <w:rPr>
                <w:lang w:val="fr-FR" w:eastAsia="zh-CN"/>
              </w:rPr>
            </w:pPr>
            <w:r>
              <w:rPr>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08A54551" w14:textId="77777777" w:rsidR="001B3BE9" w:rsidRDefault="001B3BE9" w:rsidP="00A10880">
            <w:pPr>
              <w:pStyle w:val="TAC"/>
              <w:rPr>
                <w:lang w:val="fr-FR" w:eastAsia="zh-CN"/>
              </w:rPr>
            </w:pPr>
            <w:r>
              <w:rPr>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760EF3F" w14:textId="77777777" w:rsidR="001B3BE9" w:rsidRDefault="001B3BE9" w:rsidP="00A10880">
            <w:pPr>
              <w:pStyle w:val="TAC"/>
              <w:rPr>
                <w:noProof/>
                <w:position w:val="-10"/>
                <w:lang w:val="en-US" w:eastAsia="zh-CN"/>
              </w:rPr>
            </w:pPr>
            <w:r>
              <w:rPr>
                <w:noProof/>
                <w:position w:val="-10"/>
                <w:lang w:val="en-US" w:eastAsia="zh-CN"/>
              </w:rPr>
              <w:drawing>
                <wp:inline distT="0" distB="0" distL="0" distR="0" wp14:anchorId="440E3E9E" wp14:editId="718501EC">
                  <wp:extent cx="5016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C70DEA" w14:textId="77777777" w:rsidR="001B3BE9" w:rsidRDefault="001B3BE9" w:rsidP="00A10880">
            <w:pPr>
              <w:pStyle w:val="TAC"/>
              <w:rPr>
                <w:noProof/>
                <w:position w:val="-10"/>
                <w:lang w:val="en-US" w:eastAsia="zh-CN"/>
              </w:rPr>
            </w:pPr>
            <w:r>
              <w:rPr>
                <w:noProof/>
                <w:position w:val="-10"/>
                <w:lang w:val="en-US" w:eastAsia="zh-CN"/>
              </w:rPr>
              <w:drawing>
                <wp:inline distT="0" distB="0" distL="0" distR="0" wp14:anchorId="16A7A25D" wp14:editId="380C855B">
                  <wp:extent cx="4826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B6DB588" w14:textId="6D814EB0" w:rsidR="001B3BE9" w:rsidRDefault="001B3BE9" w:rsidP="00A10880">
            <w:pPr>
              <w:pStyle w:val="TAC"/>
              <w:rPr>
                <w:lang w:val="fr-FR"/>
              </w:rPr>
            </w:pPr>
            <w:r>
              <w:rPr>
                <w:lang w:val="fr-FR"/>
              </w:rPr>
              <w:t>[</w:t>
            </w:r>
            <w:r>
              <w:rPr>
                <w:rFonts w:ascii="Helvetica" w:hAnsi="Helvetica" w:cs="Helvetica"/>
                <w:color w:val="000000"/>
                <w:szCs w:val="18"/>
                <w:lang w:val="en-US" w:eastAsia="fr-FR"/>
              </w:rPr>
              <w:t xml:space="preserve">480 x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0" w:author="Huawei_110" w:date="2024-02-29T04:20:00Z">
              <w:r w:rsidRPr="00877556">
                <w:rPr>
                  <w:rFonts w:eastAsia="Times New Roman"/>
                  <w:lang w:eastAsia="en-GB"/>
                </w:rPr>
                <w:t xml:space="preserve"> x </w:t>
              </w:r>
              <w:proofErr w:type="spellStart"/>
              <w:r>
                <w:rPr>
                  <w:rFonts w:eastAsia="Times New Roman"/>
                  <w:lang w:eastAsia="en-GB"/>
                </w:rPr>
                <w:t>K</w:t>
              </w:r>
              <w:r>
                <w:rPr>
                  <w:rFonts w:eastAsia="Times New Roman"/>
                  <w:vertAlign w:val="subscript"/>
                  <w:lang w:eastAsia="en-GB"/>
                </w:rPr>
                <w:t>p</w:t>
              </w:r>
            </w:ins>
            <w:proofErr w:type="spellEnd"/>
            <w:r>
              <w:rPr>
                <w:lang w:val="fr-FR"/>
              </w:rPr>
              <w:t>]</w:t>
            </w:r>
          </w:p>
        </w:tc>
      </w:tr>
      <w:tr w:rsidR="001B3BE9" w14:paraId="10F63D26" w14:textId="77777777" w:rsidTr="00A10880">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5B4E553" w14:textId="77777777" w:rsidR="001B3BE9" w:rsidRDefault="001B3BE9" w:rsidP="00A10880">
            <w:pPr>
              <w:pStyle w:val="TAN"/>
              <w:rPr>
                <w:lang w:val="fr-FR"/>
              </w:rPr>
            </w:pPr>
            <w:r>
              <w:rPr>
                <w:lang w:val="fr-FR"/>
              </w:rPr>
              <w:t>NOTE 1:</w:t>
            </w:r>
            <w:r>
              <w:rPr>
                <w:lang w:val="fr-FR"/>
              </w:rPr>
              <w:tab/>
              <w:t>This configuration is optional.</w:t>
            </w:r>
          </w:p>
          <w:p w14:paraId="07CE5096" w14:textId="77777777" w:rsidR="001B3BE9" w:rsidRDefault="001B3BE9" w:rsidP="00A10880">
            <w:pPr>
              <w:pStyle w:val="TAN"/>
              <w:rPr>
                <w:lang w:val="fr-FR"/>
              </w:rPr>
            </w:pPr>
            <w:r>
              <w:rPr>
                <w:lang w:val="fr-FR"/>
              </w:rPr>
              <w:t>NOTE 2:</w:t>
            </w:r>
            <w:r>
              <w:rPr>
                <w:rFonts w:cs="Arial"/>
                <w:lang w:val="fr-FR"/>
              </w:rPr>
              <w:tab/>
              <w:t>Void</w:t>
            </w:r>
          </w:p>
        </w:tc>
      </w:tr>
    </w:tbl>
    <w:p w14:paraId="51948630" w14:textId="77777777" w:rsidR="001B3BE9" w:rsidRDefault="001B3BE9" w:rsidP="001B3BE9">
      <w:pPr>
        <w:rPr>
          <w:noProof/>
        </w:rPr>
      </w:pPr>
    </w:p>
    <w:p w14:paraId="49ECBFCC" w14:textId="77777777" w:rsidR="001B3BE9" w:rsidRDefault="001B3BE9" w:rsidP="001B3BE9">
      <w:pPr>
        <w:rPr>
          <w:rFonts w:cs="v4.2.0"/>
        </w:rPr>
      </w:pPr>
      <w:r>
        <w:rPr>
          <w:rFonts w:cs="v4.2.0"/>
        </w:rPr>
        <w:t xml:space="preserve">When measurement gaps are scheduled for E-UTRAN TDD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proofErr w:type="spellStart"/>
      <w:r>
        <w:rPr>
          <w:rFonts w:cs="Arial"/>
        </w:rPr>
        <w:t>T</w:t>
      </w:r>
      <w:r>
        <w:rPr>
          <w:rFonts w:cs="Arial"/>
          <w:vertAlign w:val="subscript"/>
        </w:rPr>
        <w:t>measure</w:t>
      </w:r>
      <w:proofErr w:type="spellEnd"/>
      <w:r>
        <w:rPr>
          <w:rFonts w:cs="Arial"/>
          <w:vertAlign w:val="subscript"/>
        </w:rPr>
        <w:t>, E-UTRAN TDD</w:t>
      </w:r>
      <w:r>
        <w:rPr>
          <w:rFonts w:cs="v4.2.0"/>
        </w:rPr>
        <w:t xml:space="preserve"> given by table </w:t>
      </w:r>
      <w:r>
        <w:t>9.48.4.2-1</w:t>
      </w:r>
      <w:r>
        <w:rPr>
          <w:rFonts w:cs="v4.2.0"/>
        </w:rPr>
        <w:t>.</w:t>
      </w:r>
    </w:p>
    <w:p w14:paraId="1A86BF37" w14:textId="77777777" w:rsidR="001B3BE9" w:rsidRDefault="001B3BE9" w:rsidP="001B3BE9">
      <w:pPr>
        <w:rPr>
          <w:rFonts w:cs="v4.2.0"/>
        </w:rPr>
      </w:pPr>
      <w:r>
        <w:rPr>
          <w:rFonts w:cs="v4.2.0"/>
        </w:rPr>
        <w:t>If higher layer filtering is used, an additional cell identification delay can be expected.</w:t>
      </w:r>
    </w:p>
    <w:p w14:paraId="3E626D1C" w14:textId="77777777" w:rsidR="001B3BE9" w:rsidRDefault="001B3BE9" w:rsidP="001B3BE9">
      <w:pPr>
        <w:rPr>
          <w:rFonts w:cs="v4.2.0"/>
        </w:rPr>
      </w:pPr>
      <w:r>
        <w:rPr>
          <w:rFonts w:cs="v4.2.0"/>
        </w:rPr>
        <w:t xml:space="preserve">The NR – E-UTRAN TDD RSRP measurement accuracy for all measured cells shall be as specified in clause 10.2.2. The NR – E-UTRAN TDD RSRQ measurement accuracy for all measured cells shall be as specified in clause 10.2.3. </w:t>
      </w:r>
      <w:r>
        <w:rPr>
          <w:rFonts w:cs="v4.2.0"/>
        </w:rPr>
        <w:lastRenderedPageBreak/>
        <w:t>The NR – E-UTRAN TDD RS-SINR measurement accuracy for all measured cells shall be as specified in clause 10.2.5.</w:t>
      </w:r>
    </w:p>
    <w:p w14:paraId="610093A0" w14:textId="77777777" w:rsidR="001B3BE9" w:rsidRDefault="001B3BE9" w:rsidP="001B3BE9">
      <w:pPr>
        <w:pStyle w:val="5"/>
      </w:pPr>
      <w:r>
        <w:t>9.4.8.4.3</w:t>
      </w:r>
      <w:r>
        <w:tab/>
        <w:t>Requirements when DRX is used</w:t>
      </w:r>
    </w:p>
    <w:p w14:paraId="6E2C53C3" w14:textId="77777777" w:rsidR="001B3BE9" w:rsidRDefault="001B3BE9" w:rsidP="001B3BE9">
      <w:r>
        <w:rPr>
          <w:noProof/>
        </w:rPr>
        <w:t>When DRX is in use the UE shall be able to identify a new detectable E-UTRAN TDD cell within T</w:t>
      </w:r>
      <w:r>
        <w:rPr>
          <w:noProof/>
          <w:vertAlign w:val="subscript"/>
        </w:rPr>
        <w:t>Identify, E-UTRAN TDD</w:t>
      </w:r>
      <w:r>
        <w:rPr>
          <w:noProof/>
        </w:rPr>
        <w:t xml:space="preserve"> specified in Table 9.4.8.4.3-1.</w:t>
      </w:r>
      <w:r>
        <w:t xml:space="preserve"> </w:t>
      </w:r>
    </w:p>
    <w:p w14:paraId="35965C99" w14:textId="77777777" w:rsidR="001B3BE9" w:rsidRDefault="001B3BE9" w:rsidP="001B3BE9">
      <w:pPr>
        <w:pStyle w:val="TH"/>
      </w:pPr>
      <w:r>
        <w:t>Table 9.4.8.4.3-1: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B3BE9" w14:paraId="60C6B460"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6B1DB1" w14:textId="77777777" w:rsidR="001B3BE9" w:rsidRDefault="001B3BE9" w:rsidP="00A10880">
            <w:pPr>
              <w:pStyle w:val="TAH"/>
              <w:rPr>
                <w:lang w:val="fr-FR"/>
              </w:rPr>
            </w:pPr>
            <w:r>
              <w:rPr>
                <w:lang w:val="fr-FR"/>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C5EED68" w14:textId="77777777" w:rsidR="001B3BE9" w:rsidRDefault="001B3BE9" w:rsidP="00A10880">
            <w:pPr>
              <w:pStyle w:val="TAH"/>
              <w:rPr>
                <w:lang w:val="fr-FR"/>
              </w:rPr>
            </w:pPr>
            <w:r>
              <w:rPr>
                <w:lang w:val="fr-FR"/>
              </w:rPr>
              <w:t>T</w:t>
            </w:r>
            <w:r>
              <w:rPr>
                <w:vertAlign w:val="subscript"/>
                <w:lang w:val="fr-FR"/>
              </w:rPr>
              <w:t xml:space="preserve">Identify, E-UTRAN TDD </w:t>
            </w:r>
            <w:r>
              <w:rPr>
                <w:lang w:val="fr-FR"/>
              </w:rPr>
              <w:t>(s) (DRX cycles)</w:t>
            </w:r>
          </w:p>
        </w:tc>
      </w:tr>
      <w:tr w:rsidR="001B3BE9" w14:paraId="70F97146"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tcPr>
          <w:p w14:paraId="4202C1FB" w14:textId="77777777" w:rsidR="001B3BE9" w:rsidRDefault="001B3BE9" w:rsidP="00A10880">
            <w:pPr>
              <w:pStyle w:val="TAC"/>
              <w:rPr>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7ED8A4BA" w14:textId="77777777" w:rsidR="001B3BE9" w:rsidRDefault="001B3BE9" w:rsidP="00A10880">
            <w:pPr>
              <w:pStyle w:val="TAC"/>
              <w:rPr>
                <w:lang w:val="fr-FR"/>
              </w:rPr>
            </w:pPr>
            <w:r>
              <w:rPr>
                <w:lang w:val="fr-FR"/>
              </w:rPr>
              <w:t>Gap</w:t>
            </w:r>
            <w:r>
              <w:rPr>
                <w:lang w:val="fr-FR" w:eastAsia="zh-CN"/>
              </w:rPr>
              <w:t>/NCSG</w:t>
            </w:r>
            <w:r>
              <w:rPr>
                <w:lang w:val="fr-FR"/>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8347F03" w14:textId="77777777" w:rsidR="001B3BE9" w:rsidRDefault="001B3BE9" w:rsidP="00A10880">
            <w:pPr>
              <w:pStyle w:val="TAC"/>
              <w:rPr>
                <w:lang w:val="fr-FR"/>
              </w:rPr>
            </w:pPr>
            <w:r>
              <w:rPr>
                <w:lang w:val="fr-FR"/>
              </w:rPr>
              <w:t>Gap</w:t>
            </w:r>
            <w:r>
              <w:rPr>
                <w:lang w:val="fr-FR" w:eastAsia="zh-CN"/>
              </w:rPr>
              <w:t>/NCSG</w:t>
            </w:r>
            <w:r>
              <w:rPr>
                <w:lang w:val="fr-FR"/>
              </w:rPr>
              <w:t xml:space="preserve"> period = 80 ms</w:t>
            </w:r>
          </w:p>
        </w:tc>
      </w:tr>
      <w:tr w:rsidR="001B3BE9" w14:paraId="741096A4"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C7B8CCE" w14:textId="77777777" w:rsidR="001B3BE9" w:rsidRDefault="001B3BE9" w:rsidP="00A10880">
            <w:pPr>
              <w:pStyle w:val="TAC"/>
              <w:rPr>
                <w:lang w:val="fr-FR"/>
              </w:rPr>
            </w:pPr>
            <w:r>
              <w:rPr>
                <w:rFonts w:hint="eastAsia"/>
                <w:lang w:val="en-US"/>
              </w:rPr>
              <w:t>≤</w:t>
            </w:r>
            <w:r>
              <w:rPr>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1AD596C7" w14:textId="77777777" w:rsidR="001B3BE9" w:rsidRDefault="001B3BE9" w:rsidP="00A10880">
            <w:pPr>
              <w:pStyle w:val="TAC"/>
              <w:rPr>
                <w:lang w:val="fr-FR"/>
              </w:rPr>
            </w:pPr>
            <w:r>
              <w:rPr>
                <w:lang w:val="fr-FR"/>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F05FEE7" w14:textId="77777777" w:rsidR="001B3BE9" w:rsidRDefault="001B3BE9" w:rsidP="00A10880">
            <w:pPr>
              <w:pStyle w:val="TAC"/>
              <w:rPr>
                <w:lang w:val="fr-FR"/>
              </w:rPr>
            </w:pPr>
            <w:r>
              <w:rPr>
                <w:lang w:val="fr-FR"/>
              </w:rPr>
              <w:t>Non-DRX requirements in clause 9.4.3.2 apply</w:t>
            </w:r>
          </w:p>
        </w:tc>
      </w:tr>
      <w:tr w:rsidR="001B3BE9" w14:paraId="63A12177"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7010A8" w14:textId="77777777" w:rsidR="001B3BE9" w:rsidRDefault="001B3BE9" w:rsidP="00A10880">
            <w:pPr>
              <w:pStyle w:val="TAC"/>
              <w:rPr>
                <w:lang w:val="fr-FR"/>
              </w:rPr>
            </w:pPr>
            <w:r>
              <w:rPr>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553BD944" w14:textId="4148E701" w:rsidR="001B3BE9" w:rsidRDefault="001B3BE9" w:rsidP="00A10880">
            <w:pPr>
              <w:pStyle w:val="TAC"/>
              <w:rPr>
                <w:lang w:val="fr-FR" w:eastAsia="zh-CN"/>
              </w:rPr>
            </w:pPr>
            <w:r>
              <w:rPr>
                <w:lang w:val="fr-FR" w:eastAsia="zh-CN"/>
              </w:rPr>
              <w:t>[</w:t>
            </w:r>
            <w:r>
              <w:rPr>
                <w:rFonts w:ascii="Helvetica" w:hAnsi="Helvetica" w:cs="Helvetica"/>
                <w:color w:val="000000"/>
                <w:szCs w:val="18"/>
                <w:lang w:val="en-US" w:eastAsia="fr-FR"/>
              </w:rPr>
              <w:t xml:space="preserve">5.12*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1" w:author="Huawei_110" w:date="2024-02-29T04:20: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 xml:space="preserve"> (</w:t>
            </w:r>
            <w:r>
              <w:rPr>
                <w:rFonts w:ascii="Helvetica" w:hAnsi="Helvetica" w:cs="Helvetica"/>
                <w:color w:val="000000"/>
                <w:szCs w:val="18"/>
                <w:lang w:val="en-US" w:eastAsia="fr-FR"/>
              </w:rPr>
              <w:t>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2" w:author="Huawei_110" w:date="2024-02-29T04:20: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740AF68B" w14:textId="7F7AC26A" w:rsidR="001B3BE9" w:rsidRDefault="001B3BE9" w:rsidP="00A10880">
            <w:pPr>
              <w:pStyle w:val="TAC"/>
              <w:rPr>
                <w:lang w:val="fr-FR"/>
              </w:rPr>
            </w:pPr>
            <w:r>
              <w:rPr>
                <w:lang w:val="fr-FR" w:eastAsia="zh-CN"/>
              </w:rPr>
              <w:t>[7.68</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3" w:author="Huawei_110" w:date="2024-02-29T04:21: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 xml:space="preserve"> (3</w:t>
            </w:r>
            <w:r>
              <w:rPr>
                <w:rFonts w:ascii="Helvetica" w:hAnsi="Helvetica" w:cs="Helvetica"/>
                <w:color w:val="000000"/>
                <w:szCs w:val="18"/>
                <w:lang w:val="en-US" w:eastAsia="fr-FR"/>
              </w:rPr>
              <w:t>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4" w:author="Huawei_110" w:date="2024-02-29T04:21: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w:t>
            </w:r>
          </w:p>
        </w:tc>
      </w:tr>
      <w:tr w:rsidR="001B3BE9" w14:paraId="58FF892B"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78DAC85" w14:textId="77777777" w:rsidR="001B3BE9" w:rsidRDefault="001B3BE9" w:rsidP="00A10880">
            <w:pPr>
              <w:pStyle w:val="TAC"/>
              <w:rPr>
                <w:lang w:val="fr-FR"/>
              </w:rPr>
            </w:pPr>
            <w:r>
              <w:rPr>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51203F6F" w14:textId="4AD538B8" w:rsidR="001B3BE9" w:rsidRDefault="001B3BE9" w:rsidP="00A10880">
            <w:pPr>
              <w:pStyle w:val="TAC"/>
              <w:rPr>
                <w:lang w:val="fr-FR"/>
              </w:rPr>
            </w:pPr>
            <w:r>
              <w:rPr>
                <w:lang w:val="fr-FR" w:eastAsia="zh-CN"/>
              </w:rPr>
              <w:t>[6.4</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5" w:author="Huawei_110" w:date="2024-02-29T04:20: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 xml:space="preserve"> (</w:t>
            </w:r>
            <w:r>
              <w:rPr>
                <w:rFonts w:ascii="Helvetica" w:hAnsi="Helvetica" w:cs="Helvetica"/>
                <w:color w:val="000000"/>
                <w:szCs w:val="18"/>
                <w:lang w:val="en-US" w:eastAsia="fr-FR"/>
              </w:rPr>
              <w:t>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6" w:author="Huawei_110" w:date="2024-02-29T04:20: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5D2E6C59" w14:textId="35DF97A7" w:rsidR="001B3BE9" w:rsidRDefault="001B3BE9" w:rsidP="00A10880">
            <w:pPr>
              <w:pStyle w:val="TAC"/>
              <w:rPr>
                <w:lang w:val="sv-SE"/>
              </w:rPr>
            </w:pPr>
            <w:r>
              <w:rPr>
                <w:lang w:val="fr-FR" w:eastAsia="zh-CN"/>
              </w:rPr>
              <w:t>[7.68</w:t>
            </w:r>
            <w:r>
              <w:rPr>
                <w:rFonts w:ascii="Helvetica" w:hAnsi="Helvetica" w:cs="Helvetica"/>
                <w:color w:val="000000"/>
                <w:szCs w:val="18"/>
                <w:lang w:val="en-US" w:eastAsia="fr-FR"/>
              </w:rPr>
              <w:t xml:space="preserve">* </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7" w:author="Huawei_110" w:date="2024-02-29T04:21: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 xml:space="preserve"> (</w:t>
            </w:r>
            <w:r>
              <w:rPr>
                <w:rFonts w:ascii="Helvetica" w:hAnsi="Helvetica" w:cs="Helvetica"/>
                <w:color w:val="000000"/>
                <w:szCs w:val="18"/>
                <w:lang w:val="en-US" w:eastAsia="fr-FR"/>
              </w:rPr>
              <w:t>24*</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8" w:author="Huawei_110" w:date="2024-02-29T04:21: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lang w:val="fr-FR" w:eastAsia="zh-CN"/>
              </w:rPr>
              <w:t>)]</w:t>
            </w:r>
          </w:p>
        </w:tc>
      </w:tr>
      <w:tr w:rsidR="001B3BE9" w14:paraId="4E06E66C" w14:textId="77777777" w:rsidTr="00A1088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3E139B" w14:textId="77777777" w:rsidR="001B3BE9" w:rsidRDefault="001B3BE9" w:rsidP="00A10880">
            <w:pPr>
              <w:pStyle w:val="TAC"/>
              <w:rPr>
                <w:lang w:val="fr-FR"/>
              </w:rPr>
            </w:pPr>
            <w:r>
              <w:rPr>
                <w:lang w:val="fr-FR"/>
              </w:rPr>
              <w:t xml:space="preserve">0.32&lt; DRX-cycle </w:t>
            </w:r>
            <w:r>
              <w:rPr>
                <w:rFonts w:hint="eastAsia"/>
                <w:lang w:val="en-US"/>
              </w:rPr>
              <w:t>≤</w:t>
            </w:r>
            <w:r>
              <w:rPr>
                <w:lang w:val="fr-FR"/>
              </w:rPr>
              <w:t>10.24</w:t>
            </w:r>
          </w:p>
        </w:tc>
        <w:tc>
          <w:tcPr>
            <w:tcW w:w="1739" w:type="pct"/>
            <w:tcBorders>
              <w:top w:val="single" w:sz="4" w:space="0" w:color="auto"/>
              <w:left w:val="single" w:sz="4" w:space="0" w:color="auto"/>
              <w:bottom w:val="single" w:sz="4" w:space="0" w:color="auto"/>
              <w:right w:val="single" w:sz="4" w:space="0" w:color="auto"/>
            </w:tcBorders>
            <w:hideMark/>
          </w:tcPr>
          <w:p w14:paraId="0E830B1C" w14:textId="70EDB64B" w:rsidR="001B3BE9" w:rsidRDefault="001B3BE9" w:rsidP="00A10880">
            <w:pPr>
              <w:pStyle w:val="TAC"/>
              <w:rPr>
                <w:lang w:val="fr-FR"/>
              </w:rPr>
            </w:pPr>
            <w:r>
              <w:rPr>
                <w:rFonts w:ascii="Helvetica" w:hAnsi="Helvetica" w:cs="Helvetica"/>
                <w:color w:val="000000"/>
                <w:szCs w:val="18"/>
                <w:lang w:val="en-US" w:eastAsia="fr-FR"/>
              </w:rPr>
              <w:t>Note1 (20*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29" w:author="Huawei_110" w:date="2024-02-29T04:20: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rFonts w:ascii="Helvetica" w:hAnsi="Helvetica" w:cs="Helvetica"/>
                <w:color w:val="000000"/>
                <w:szCs w:val="18"/>
                <w:lang w:val="en-US" w:eastAsia="fr-FR"/>
              </w:rPr>
              <w:t>)</w:t>
            </w:r>
          </w:p>
        </w:tc>
        <w:tc>
          <w:tcPr>
            <w:tcW w:w="1704" w:type="pct"/>
            <w:tcBorders>
              <w:top w:val="single" w:sz="4" w:space="0" w:color="auto"/>
              <w:left w:val="single" w:sz="4" w:space="0" w:color="auto"/>
              <w:bottom w:val="single" w:sz="4" w:space="0" w:color="auto"/>
              <w:right w:val="single" w:sz="4" w:space="0" w:color="auto"/>
            </w:tcBorders>
            <w:hideMark/>
          </w:tcPr>
          <w:p w14:paraId="544DF6EE" w14:textId="5DC9C120" w:rsidR="001B3BE9" w:rsidRDefault="001B3BE9" w:rsidP="00A10880">
            <w:pPr>
              <w:pStyle w:val="TAC"/>
              <w:rPr>
                <w:lang w:val="fr-FR"/>
              </w:rPr>
            </w:pPr>
            <w:r>
              <w:rPr>
                <w:rFonts w:ascii="Helvetica" w:hAnsi="Helvetica" w:cs="Helvetica"/>
                <w:color w:val="000000"/>
                <w:szCs w:val="18"/>
                <w:lang w:val="en-US" w:eastAsia="fr-FR"/>
              </w:rPr>
              <w:t>Note1 (20*</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30" w:author="Huawei_110" w:date="2024-02-29T04:21:00Z">
              <w:r w:rsidR="00C11B65" w:rsidRPr="009B5D58">
                <w:rPr>
                  <w:rFonts w:eastAsia="Times New Roman"/>
                  <w:szCs w:val="18"/>
                  <w:lang w:eastAsia="en-GB"/>
                </w:rPr>
                <w:t>*</w:t>
              </w:r>
              <w:proofErr w:type="spellStart"/>
              <w:r w:rsidR="00C11B65" w:rsidRPr="009B5D58">
                <w:rPr>
                  <w:rFonts w:eastAsia="Times New Roman"/>
                  <w:szCs w:val="18"/>
                  <w:lang w:eastAsia="en-GB"/>
                </w:rPr>
                <w:t>K</w:t>
              </w:r>
              <w:r w:rsidR="00C11B65" w:rsidRPr="009B5D58">
                <w:rPr>
                  <w:rFonts w:eastAsia="Times New Roman"/>
                  <w:szCs w:val="18"/>
                  <w:vertAlign w:val="subscript"/>
                  <w:lang w:eastAsia="en-GB"/>
                </w:rPr>
                <w:t>p</w:t>
              </w:r>
            </w:ins>
            <w:proofErr w:type="spellEnd"/>
            <w:r>
              <w:rPr>
                <w:rFonts w:ascii="Helvetica" w:hAnsi="Helvetica" w:cs="Helvetica"/>
                <w:color w:val="000000"/>
                <w:szCs w:val="18"/>
                <w:lang w:val="en-US" w:eastAsia="fr-FR"/>
              </w:rPr>
              <w:t>)</w:t>
            </w:r>
          </w:p>
        </w:tc>
      </w:tr>
      <w:tr w:rsidR="001B3BE9" w14:paraId="133A6226" w14:textId="77777777" w:rsidTr="00A1088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9C28E87" w14:textId="77777777" w:rsidR="001B3BE9" w:rsidRDefault="001B3BE9" w:rsidP="00A10880">
            <w:pPr>
              <w:pStyle w:val="TAN"/>
              <w:rPr>
                <w:lang w:val="fr-FR"/>
              </w:rPr>
            </w:pPr>
            <w:r>
              <w:rPr>
                <w:lang w:val="fr-FR"/>
              </w:rPr>
              <w:t>NOTE 1:</w:t>
            </w:r>
            <w:r>
              <w:rPr>
                <w:lang w:val="fr-FR"/>
              </w:rPr>
              <w:tab/>
              <w:t>The time depends on the DRX cycle length.</w:t>
            </w:r>
          </w:p>
          <w:p w14:paraId="37E2D451" w14:textId="6438CA60" w:rsidR="001B3BE9" w:rsidRDefault="001B3BE9" w:rsidP="00A10880">
            <w:pPr>
              <w:pStyle w:val="TAN"/>
              <w:rPr>
                <w:lang w:val="fr-FR"/>
              </w:rPr>
            </w:pPr>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w:t>
            </w:r>
            <w:del w:id="131" w:author="Huawei_110" w:date="2024-02-29T04:23:00Z">
              <w:r w:rsidDel="00C11B65">
                <w:rPr>
                  <w:lang w:val="fr-FR"/>
                </w:rPr>
                <w:delText xml:space="preserve"> 9.4.3.2</w:delText>
              </w:r>
            </w:del>
            <w:ins w:id="132" w:author="Huawei_110" w:date="2024-02-29T04:23:00Z">
              <w:r w:rsidR="00C11B65" w:rsidRPr="00AC3CBB">
                <w:rPr>
                  <w:rFonts w:eastAsia="Times New Roman"/>
                  <w:lang w:eastAsia="en-GB"/>
                </w:rPr>
                <w:t>9.4.8.</w:t>
              </w:r>
              <w:r w:rsidR="00C11B65">
                <w:rPr>
                  <w:rFonts w:eastAsia="Times New Roman"/>
                  <w:lang w:eastAsia="en-GB"/>
                </w:rPr>
                <w:t>4</w:t>
              </w:r>
              <w:r w:rsidR="00C11B65" w:rsidRPr="00AC3CBB">
                <w:rPr>
                  <w:rFonts w:eastAsia="Times New Roman"/>
                  <w:lang w:eastAsia="en-GB"/>
                </w:rPr>
                <w:t>.2</w:t>
              </w:r>
            </w:ins>
            <w:r>
              <w:rPr>
                <w:lang w:val="fr-FR"/>
              </w:rPr>
              <w:t>.</w:t>
            </w:r>
          </w:p>
          <w:p w14:paraId="13F80A42" w14:textId="593E0184" w:rsidR="001B3BE9" w:rsidRDefault="001B3BE9" w:rsidP="00A10880">
            <w:pPr>
              <w:pStyle w:val="TAN"/>
              <w:rPr>
                <w:lang w:val="fr-FR" w:eastAsia="zh-CN"/>
              </w:rPr>
            </w:pPr>
            <w:r>
              <w:rPr>
                <w:lang w:val="fr-FR"/>
              </w:rPr>
              <w:t>NOTE 3:</w:t>
            </w:r>
            <w:r>
              <w:rPr>
                <w:rFonts w:cs="Arial"/>
                <w:lang w:val="fr-FR" w:eastAsia="ja-JP"/>
              </w:rPr>
              <w:tab/>
            </w:r>
            <w:del w:id="133" w:author="Huawei_110" w:date="2024-02-29T04:21:00Z">
              <w:r w:rsidDel="00C11B65">
                <w:rPr>
                  <w:lang w:val="fr-FR"/>
                </w:rPr>
                <w:delText>K</w:delText>
              </w:r>
              <w:r w:rsidDel="00C11B65">
                <w:rPr>
                  <w:vertAlign w:val="subscript"/>
                  <w:lang w:val="fr-FR"/>
                </w:rPr>
                <w:delText>gap_EUTRA</w:delText>
              </w:r>
              <w:r w:rsidDel="00C11B65">
                <w:rPr>
                  <w:lang w:val="fr-FR"/>
                </w:rPr>
                <w:delText xml:space="preserve"> is only applicable for a UE supporting concurrent measurement gaps. Otherwise </w:delText>
              </w:r>
              <w:r w:rsidDel="00C11B65">
                <w:rPr>
                  <w:lang w:val="fr-FR" w:eastAsia="zh-CN"/>
                </w:rPr>
                <w:delText>K</w:delText>
              </w:r>
              <w:r w:rsidDel="00C11B65">
                <w:rPr>
                  <w:vertAlign w:val="subscript"/>
                  <w:lang w:val="fr-FR" w:eastAsia="zh-CN"/>
                </w:rPr>
                <w:delText>gap_EUTRA</w:delText>
              </w:r>
              <w:r w:rsidDel="00C11B65">
                <w:rPr>
                  <w:lang w:val="fr-FR" w:eastAsia="zh-CN"/>
                </w:rPr>
                <w:delText xml:space="preserve"> =1</w:delText>
              </w:r>
            </w:del>
            <w:proofErr w:type="spellStart"/>
            <w:ins w:id="134" w:author="Huawei_110" w:date="2024-02-29T04:21:00Z">
              <w:r w:rsidR="00C11B65" w:rsidRPr="00582F3D">
                <w:rPr>
                  <w:rFonts w:eastAsia="Times New Roman"/>
                  <w:lang w:eastAsia="en-GB"/>
                </w:rPr>
                <w:t>K</w:t>
              </w:r>
              <w:r w:rsidR="00C11B65">
                <w:rPr>
                  <w:rFonts w:eastAsia="Times New Roman"/>
                  <w:vertAlign w:val="subscript"/>
                  <w:lang w:eastAsia="en-GB"/>
                </w:rPr>
                <w:t>p</w:t>
              </w:r>
              <w:proofErr w:type="spellEnd"/>
              <w:r w:rsidR="00C11B65" w:rsidRPr="00582F3D">
                <w:rPr>
                  <w:rFonts w:eastAsia="Times New Roman"/>
                  <w:lang w:eastAsia="en-GB"/>
                </w:rPr>
                <w:t xml:space="preserve"> is as defined in clause </w:t>
              </w:r>
              <w:r w:rsidR="00C11B65" w:rsidRPr="00AC3CBB">
                <w:rPr>
                  <w:rFonts w:eastAsia="Times New Roman"/>
                  <w:lang w:eastAsia="en-GB"/>
                </w:rPr>
                <w:t>9.4.8.</w:t>
              </w:r>
              <w:r w:rsidR="00C11B65">
                <w:rPr>
                  <w:rFonts w:eastAsia="Times New Roman"/>
                  <w:lang w:eastAsia="en-GB"/>
                </w:rPr>
                <w:t>4</w:t>
              </w:r>
              <w:r w:rsidR="00C11B65" w:rsidRPr="00AC3CBB">
                <w:rPr>
                  <w:rFonts w:eastAsia="Times New Roman"/>
                  <w:lang w:eastAsia="en-GB"/>
                </w:rPr>
                <w:t>.2</w:t>
              </w:r>
              <w:r w:rsidR="00C11B65" w:rsidRPr="00582F3D">
                <w:rPr>
                  <w:rFonts w:eastAsia="Times New Roman"/>
                  <w:lang w:eastAsia="en-GB"/>
                </w:rPr>
                <w:t>.</w:t>
              </w:r>
            </w:ins>
          </w:p>
          <w:p w14:paraId="2DAE4FDB" w14:textId="53757651" w:rsidR="001B3BE9" w:rsidRDefault="001B3BE9" w:rsidP="00A10880">
            <w:pPr>
              <w:pStyle w:val="TAN"/>
              <w:rPr>
                <w:lang w:val="fr-FR"/>
              </w:rPr>
            </w:pPr>
            <w:r>
              <w:rPr>
                <w:lang w:val="fr-FR"/>
              </w:rPr>
              <w:t>NOTE 4:</w:t>
            </w:r>
            <w:r>
              <w:rPr>
                <w:lang w:val="fr-FR"/>
              </w:rPr>
              <w:tab/>
            </w:r>
            <w:del w:id="135" w:author="Huawei_110" w:date="2024-02-29T04:22:00Z">
              <w:r w:rsidDel="00C11B65">
                <w:rPr>
                  <w:lang w:val="fr-FR"/>
                </w:rPr>
                <w:delText>If multiple concurrent gaps are configured, the gap period is the periodicity of the MG pattern associated to the E-UTRA inter-RAT frequency layer.</w:delText>
              </w:r>
            </w:del>
            <w:ins w:id="136" w:author="Huawei_110" w:date="2024-02-29T04:22:00Z">
              <w:r w:rsidR="00C11B65">
                <w:rPr>
                  <w:lang w:val="fr-FR"/>
                </w:rPr>
                <w:t>Void</w:t>
              </w:r>
            </w:ins>
          </w:p>
        </w:tc>
      </w:tr>
    </w:tbl>
    <w:p w14:paraId="41D3FA43" w14:textId="77777777" w:rsidR="001B3BE9" w:rsidRDefault="001B3BE9" w:rsidP="001B3BE9"/>
    <w:p w14:paraId="7C34A77D" w14:textId="77777777" w:rsidR="001B3BE9" w:rsidRDefault="001B3BE9" w:rsidP="001B3BE9">
      <w:pPr>
        <w:pStyle w:val="TH"/>
      </w:pPr>
      <w:r>
        <w:t>Table 9.4.8.4.3-2: TBD</w:t>
      </w:r>
    </w:p>
    <w:p w14:paraId="0B0A6DBC" w14:textId="77777777" w:rsidR="001B3BE9" w:rsidRDefault="001B3BE9" w:rsidP="001B3BE9"/>
    <w:p w14:paraId="2A207A93" w14:textId="77777777" w:rsidR="001B3BE9" w:rsidRDefault="001B3BE9" w:rsidP="001B3BE9">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proofErr w:type="spellStart"/>
      <w:r>
        <w:rPr>
          <w:rFonts w:cs="Arial"/>
        </w:rPr>
        <w:t>T</w:t>
      </w:r>
      <w:r>
        <w:rPr>
          <w:rFonts w:cs="Arial"/>
          <w:vertAlign w:val="subscript"/>
        </w:rPr>
        <w:t>measure</w:t>
      </w:r>
      <w:proofErr w:type="spellEnd"/>
      <w:r>
        <w:rPr>
          <w:rFonts w:cs="Arial"/>
          <w:vertAlign w:val="subscript"/>
        </w:rPr>
        <w:t>, E-UTRAN TDD</w:t>
      </w:r>
      <w:r>
        <w:t xml:space="preserve"> specified in Table 9.4.8.4.3-3.</w:t>
      </w:r>
    </w:p>
    <w:p w14:paraId="3B0B1280" w14:textId="77777777" w:rsidR="001B3BE9" w:rsidRDefault="001B3BE9" w:rsidP="001B3BE9">
      <w:pPr>
        <w:pStyle w:val="TH"/>
      </w:pPr>
      <w:r>
        <w:t>Table 9.4.8.4.3-3: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1B3BE9" w14:paraId="4042C334" w14:textId="77777777" w:rsidTr="00A10880">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2D17BB6" w14:textId="77777777" w:rsidR="001B3BE9" w:rsidRDefault="001B3BE9" w:rsidP="00A10880">
            <w:pPr>
              <w:pStyle w:val="TAH"/>
              <w:rPr>
                <w:lang w:val="fr-FR"/>
              </w:rPr>
            </w:pPr>
            <w:r>
              <w:rPr>
                <w:lang w:val="fr-FR"/>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2983CC56" w14:textId="77777777" w:rsidR="001B3BE9" w:rsidRDefault="001B3BE9" w:rsidP="00A10880">
            <w:pPr>
              <w:pStyle w:val="TAH"/>
              <w:rPr>
                <w:lang w:val="fr-FR"/>
              </w:rPr>
            </w:pPr>
            <w:r>
              <w:rPr>
                <w:lang w:val="fr-FR"/>
              </w:rPr>
              <w:t>T</w:t>
            </w:r>
            <w:r>
              <w:rPr>
                <w:vertAlign w:val="subscript"/>
                <w:lang w:val="fr-FR"/>
              </w:rPr>
              <w:t xml:space="preserve">measure, E-UTRAN TDD </w:t>
            </w:r>
            <w:r>
              <w:rPr>
                <w:lang w:val="fr-FR"/>
              </w:rPr>
              <w:t>(s) (DRX cycles)</w:t>
            </w:r>
          </w:p>
        </w:tc>
      </w:tr>
      <w:tr w:rsidR="001B3BE9" w14:paraId="765765CD" w14:textId="77777777" w:rsidTr="00A10880">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5C477210" w14:textId="77777777" w:rsidR="001B3BE9" w:rsidRDefault="001B3BE9" w:rsidP="00A10880">
            <w:pPr>
              <w:pStyle w:val="TAC"/>
              <w:rPr>
                <w:lang w:val="fr-FR"/>
              </w:rPr>
            </w:pPr>
            <w:r>
              <w:rPr>
                <w:rFonts w:hint="eastAsia"/>
                <w:lang w:val="en-US"/>
              </w:rPr>
              <w:t>≤</w:t>
            </w:r>
            <w:r>
              <w:rPr>
                <w:lang w:val="fr-FR"/>
              </w:rPr>
              <w:t>0.08</w:t>
            </w:r>
          </w:p>
        </w:tc>
        <w:tc>
          <w:tcPr>
            <w:tcW w:w="3295" w:type="pct"/>
            <w:tcBorders>
              <w:top w:val="single" w:sz="4" w:space="0" w:color="auto"/>
              <w:left w:val="single" w:sz="4" w:space="0" w:color="auto"/>
              <w:bottom w:val="single" w:sz="4" w:space="0" w:color="auto"/>
              <w:right w:val="single" w:sz="4" w:space="0" w:color="auto"/>
            </w:tcBorders>
            <w:hideMark/>
          </w:tcPr>
          <w:p w14:paraId="3BEFB74A" w14:textId="7B7D561B" w:rsidR="001B3BE9" w:rsidRDefault="001B3BE9" w:rsidP="00A10880">
            <w:pPr>
              <w:pStyle w:val="TAC"/>
              <w:rPr>
                <w:lang w:val="fr-FR"/>
              </w:rPr>
            </w:pPr>
            <w:r>
              <w:rPr>
                <w:lang w:val="fr-FR"/>
              </w:rPr>
              <w:t>[Non-DRX Requirements in clause 9.4.</w:t>
            </w:r>
            <w:del w:id="137" w:author="Huawei_110" w:date="2024-02-29T04:23:00Z">
              <w:r w:rsidDel="00C11B65">
                <w:rPr>
                  <w:lang w:val="fr-FR"/>
                </w:rPr>
                <w:delText>v</w:delText>
              </w:r>
            </w:del>
            <w:ins w:id="138" w:author="Huawei_110" w:date="2024-02-29T04:23:00Z">
              <w:r w:rsidR="00C11B65">
                <w:rPr>
                  <w:lang w:val="fr-FR"/>
                </w:rPr>
                <w:t>8</w:t>
              </w:r>
            </w:ins>
            <w:r>
              <w:rPr>
                <w:lang w:val="fr-FR"/>
              </w:rPr>
              <w:t>.4.2 apply]</w:t>
            </w:r>
          </w:p>
        </w:tc>
      </w:tr>
      <w:tr w:rsidR="001B3BE9" w14:paraId="784EA378" w14:textId="77777777" w:rsidTr="00A10880">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11E95419" w14:textId="77777777" w:rsidR="001B3BE9" w:rsidRDefault="001B3BE9" w:rsidP="00A10880">
            <w:pPr>
              <w:pStyle w:val="TAC"/>
              <w:rPr>
                <w:lang w:val="fr-FR"/>
              </w:rPr>
            </w:pPr>
            <w:r>
              <w:rPr>
                <w:lang w:val="fr-FR"/>
              </w:rPr>
              <w:t>0.128</w:t>
            </w:r>
          </w:p>
        </w:tc>
        <w:tc>
          <w:tcPr>
            <w:tcW w:w="3295" w:type="pct"/>
            <w:tcBorders>
              <w:top w:val="single" w:sz="4" w:space="0" w:color="auto"/>
              <w:left w:val="single" w:sz="4" w:space="0" w:color="auto"/>
              <w:bottom w:val="single" w:sz="4" w:space="0" w:color="auto"/>
              <w:right w:val="single" w:sz="4" w:space="0" w:color="auto"/>
            </w:tcBorders>
            <w:hideMark/>
          </w:tcPr>
          <w:p w14:paraId="3F4C08D7" w14:textId="1BA61D82" w:rsidR="001B3BE9" w:rsidRDefault="001B3BE9" w:rsidP="00A10880">
            <w:pPr>
              <w:pStyle w:val="TAC"/>
              <w:rPr>
                <w:lang w:val="fr-FR"/>
              </w:rPr>
            </w:pPr>
            <w:r>
              <w:rPr>
                <w:lang w:val="fr-FR"/>
              </w:rPr>
              <w:t xml:space="preserve">[For configuration 2 </w:t>
            </w:r>
            <w:r>
              <w:rPr>
                <w:vertAlign w:val="superscript"/>
                <w:lang w:val="fr-FR"/>
              </w:rPr>
              <w:t>Note3</w:t>
            </w:r>
            <w:r>
              <w:rPr>
                <w:lang w:val="fr-FR"/>
              </w:rPr>
              <w:t>, non-DRX requirements in clause 9.4.</w:t>
            </w:r>
            <w:del w:id="139" w:author="Huawei_110" w:date="2024-02-29T04:24:00Z">
              <w:r w:rsidDel="00C11B65">
                <w:rPr>
                  <w:lang w:val="fr-FR"/>
                </w:rPr>
                <w:delText>v</w:delText>
              </w:r>
            </w:del>
            <w:ins w:id="140" w:author="Huawei_110" w:date="2024-02-29T04:24:00Z">
              <w:r w:rsidR="00C11B65">
                <w:rPr>
                  <w:lang w:val="fr-FR"/>
                </w:rPr>
                <w:t>8</w:t>
              </w:r>
            </w:ins>
            <w:r>
              <w:rPr>
                <w:lang w:val="fr-FR"/>
              </w:rPr>
              <w:t>.4.2 apply,]</w:t>
            </w:r>
          </w:p>
          <w:p w14:paraId="62FBFE10" w14:textId="77777777" w:rsidR="001B3BE9" w:rsidRDefault="001B3BE9" w:rsidP="00A10880">
            <w:pPr>
              <w:pStyle w:val="TAC"/>
              <w:rPr>
                <w:lang w:val="fr-FR"/>
              </w:rPr>
            </w:pPr>
            <w:r>
              <w:rPr>
                <w:lang w:val="fr-FR"/>
              </w:rPr>
              <w:t>Otherwise: [TBD]</w:t>
            </w:r>
          </w:p>
        </w:tc>
      </w:tr>
      <w:tr w:rsidR="001B3BE9" w14:paraId="256A00A4" w14:textId="77777777" w:rsidTr="00A10880">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BE235DD" w14:textId="77777777" w:rsidR="001B3BE9" w:rsidRDefault="001B3BE9" w:rsidP="00A10880">
            <w:pPr>
              <w:pStyle w:val="TAC"/>
              <w:rPr>
                <w:lang w:val="fr-FR"/>
              </w:rPr>
            </w:pPr>
            <w:r>
              <w:rPr>
                <w:lang w:val="fr-FR"/>
              </w:rPr>
              <w:t>0.128&lt;DRX-cycle</w:t>
            </w:r>
            <w:r>
              <w:rPr>
                <w:rFonts w:hint="eastAsia"/>
                <w:lang w:val="en-US"/>
              </w:rPr>
              <w:t>≤</w:t>
            </w:r>
            <w:r>
              <w:rPr>
                <w:lang w:val="fr-FR"/>
              </w:rPr>
              <w:t>10.24</w:t>
            </w:r>
          </w:p>
        </w:tc>
        <w:tc>
          <w:tcPr>
            <w:tcW w:w="3295" w:type="pct"/>
            <w:tcBorders>
              <w:top w:val="single" w:sz="4" w:space="0" w:color="auto"/>
              <w:left w:val="single" w:sz="4" w:space="0" w:color="auto"/>
              <w:bottom w:val="single" w:sz="4" w:space="0" w:color="auto"/>
              <w:right w:val="single" w:sz="4" w:space="0" w:color="auto"/>
            </w:tcBorders>
            <w:hideMark/>
          </w:tcPr>
          <w:p w14:paraId="3039687B" w14:textId="259DC996" w:rsidR="001B3BE9" w:rsidRDefault="001B3BE9" w:rsidP="00A10880">
            <w:pPr>
              <w:pStyle w:val="TAC"/>
              <w:rPr>
                <w:lang w:val="fr-FR"/>
              </w:rPr>
            </w:pPr>
            <w:r>
              <w:rPr>
                <w:rFonts w:ascii="Helvetica" w:hAnsi="Helvetica" w:cs="Helvetica"/>
                <w:color w:val="000000"/>
                <w:szCs w:val="18"/>
                <w:lang w:val="en-US" w:eastAsia="fr-FR"/>
              </w:rPr>
              <w:t>Note1 (5*</w:t>
            </w:r>
            <w:proofErr w:type="spellStart"/>
            <w:r>
              <w:rPr>
                <w:rFonts w:ascii="Helvetica" w:hAnsi="Helvetica" w:cs="Helvetica"/>
                <w:color w:val="000000"/>
                <w:szCs w:val="18"/>
                <w:lang w:val="en-US" w:eastAsia="fr-FR"/>
              </w:rPr>
              <w:t>CSSF</w:t>
            </w:r>
            <w:r>
              <w:rPr>
                <w:rFonts w:ascii="Helvetica" w:hAnsi="Helvetica" w:cs="Helvetica"/>
                <w:color w:val="000000"/>
                <w:sz w:val="12"/>
                <w:szCs w:val="12"/>
                <w:lang w:val="en-US" w:eastAsia="fr-FR"/>
              </w:rPr>
              <w:t>interRAT</w:t>
            </w:r>
            <w:proofErr w:type="spellEnd"/>
            <w:ins w:id="141" w:author="Huawei_110" w:date="2024-02-29T04:24:00Z">
              <w:r w:rsidR="00C11B65">
                <w:rPr>
                  <w:rFonts w:eastAsia="Times New Roman"/>
                  <w:lang w:eastAsia="en-GB"/>
                </w:rPr>
                <w:t>*</w:t>
              </w:r>
              <w:proofErr w:type="spellStart"/>
              <w:r w:rsidR="00C11B65">
                <w:rPr>
                  <w:rFonts w:eastAsia="Times New Roman"/>
                  <w:lang w:eastAsia="en-GB"/>
                </w:rPr>
                <w:t>K</w:t>
              </w:r>
              <w:r w:rsidR="00C11B65">
                <w:rPr>
                  <w:rFonts w:eastAsia="Times New Roman"/>
                  <w:vertAlign w:val="subscript"/>
                  <w:lang w:eastAsia="en-GB"/>
                </w:rPr>
                <w:t>p</w:t>
              </w:r>
            </w:ins>
            <w:proofErr w:type="spellEnd"/>
            <w:r>
              <w:rPr>
                <w:rFonts w:ascii="Helvetica" w:hAnsi="Helvetica" w:cs="Helvetica"/>
                <w:color w:val="000000"/>
                <w:szCs w:val="18"/>
                <w:lang w:val="en-US" w:eastAsia="fr-FR"/>
              </w:rPr>
              <w:t>)</w:t>
            </w:r>
          </w:p>
        </w:tc>
      </w:tr>
      <w:tr w:rsidR="001B3BE9" w14:paraId="3F223BBD" w14:textId="77777777" w:rsidTr="00A10880">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6EA751C4" w14:textId="77777777" w:rsidR="001B3BE9" w:rsidRDefault="001B3BE9" w:rsidP="00A10880">
            <w:pPr>
              <w:pStyle w:val="TAN"/>
              <w:rPr>
                <w:lang w:val="fr-FR"/>
              </w:rPr>
            </w:pPr>
            <w:r>
              <w:rPr>
                <w:lang w:val="fr-FR"/>
              </w:rPr>
              <w:t>NOTE 1:</w:t>
            </w:r>
            <w:r>
              <w:rPr>
                <w:rFonts w:cs="Arial"/>
                <w:lang w:val="fr-FR"/>
              </w:rPr>
              <w:tab/>
            </w:r>
            <w:r>
              <w:rPr>
                <w:lang w:val="fr-FR"/>
              </w:rPr>
              <w:t>The time depends on the DRX cycle length.</w:t>
            </w:r>
          </w:p>
          <w:p w14:paraId="23F8C344" w14:textId="5B9EB20B" w:rsidR="001B3BE9" w:rsidRDefault="001B3BE9" w:rsidP="00A10880">
            <w:pPr>
              <w:pStyle w:val="TAN"/>
              <w:rPr>
                <w:lang w:val="fr-FR"/>
              </w:rPr>
            </w:pPr>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9.4.</w:t>
            </w:r>
            <w:del w:id="142" w:author="Huawei_110" w:date="2024-02-29T04:24:00Z">
              <w:r w:rsidDel="00C11B65">
                <w:rPr>
                  <w:lang w:val="fr-FR"/>
                </w:rPr>
                <w:delText>v</w:delText>
              </w:r>
            </w:del>
            <w:ins w:id="143" w:author="Huawei_110" w:date="2024-02-29T04:24:00Z">
              <w:r w:rsidR="00C11B65">
                <w:rPr>
                  <w:lang w:val="fr-FR"/>
                </w:rPr>
                <w:t>8</w:t>
              </w:r>
            </w:ins>
            <w:r>
              <w:rPr>
                <w:lang w:val="fr-FR"/>
              </w:rPr>
              <w:t>.4.2.</w:t>
            </w:r>
          </w:p>
          <w:p w14:paraId="1967D34F" w14:textId="1CB99778" w:rsidR="001B3BE9" w:rsidRDefault="001B3BE9" w:rsidP="00A10880">
            <w:pPr>
              <w:pStyle w:val="TAN"/>
              <w:rPr>
                <w:lang w:val="fr-FR"/>
              </w:rPr>
            </w:pPr>
            <w:r>
              <w:rPr>
                <w:rFonts w:cs="Arial"/>
                <w:lang w:val="fr-FR"/>
              </w:rPr>
              <w:t>NOTE 3:</w:t>
            </w:r>
            <w:r>
              <w:rPr>
                <w:rFonts w:cs="Arial"/>
                <w:lang w:val="fr-FR"/>
              </w:rPr>
              <w:tab/>
              <w:t>See Table 9.4.</w:t>
            </w:r>
            <w:del w:id="144" w:author="Huawei_110" w:date="2024-02-29T04:24:00Z">
              <w:r w:rsidDel="00C11B65">
                <w:rPr>
                  <w:rFonts w:cs="Arial"/>
                  <w:lang w:val="fr-FR"/>
                </w:rPr>
                <w:delText>v</w:delText>
              </w:r>
            </w:del>
            <w:ins w:id="145" w:author="Huawei_110" w:date="2024-02-29T04:24:00Z">
              <w:r w:rsidR="00C11B65">
                <w:rPr>
                  <w:rFonts w:cs="Arial"/>
                  <w:lang w:val="fr-FR"/>
                </w:rPr>
                <w:t>8</w:t>
              </w:r>
            </w:ins>
            <w:r>
              <w:rPr>
                <w:rFonts w:cs="Arial"/>
                <w:lang w:val="fr-FR"/>
              </w:rPr>
              <w:t>.4.2-1.</w:t>
            </w:r>
          </w:p>
        </w:tc>
      </w:tr>
    </w:tbl>
    <w:p w14:paraId="1F5AAAC9" w14:textId="77777777" w:rsidR="001B3BE9" w:rsidRDefault="001B3BE9" w:rsidP="001B3BE9"/>
    <w:p w14:paraId="7456B4C9" w14:textId="77777777" w:rsidR="001B3BE9" w:rsidRDefault="001B3BE9" w:rsidP="001B3BE9">
      <w:pPr>
        <w:rPr>
          <w:rFonts w:cs="v4.2.0"/>
        </w:rPr>
      </w:pPr>
      <w:r>
        <w:rPr>
          <w:rFonts w:cs="v4.2.0"/>
        </w:rPr>
        <w:t>If higher layer filtering is used, an additional cell identification delay can be expected.</w:t>
      </w:r>
    </w:p>
    <w:p w14:paraId="3D628612" w14:textId="5C14BF66" w:rsidR="001B3BE9" w:rsidRDefault="001B3BE9" w:rsidP="001B3BE9">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FBDAAFF" w14:textId="77777777" w:rsidR="00C11B65" w:rsidRDefault="00C11B65" w:rsidP="00C11B65">
      <w:pPr>
        <w:pStyle w:val="5"/>
      </w:pPr>
      <w:r>
        <w:t>9.4.8.4.4</w:t>
      </w:r>
      <w:r>
        <w:tab/>
        <w:t>Measurement reporting requirements</w:t>
      </w:r>
    </w:p>
    <w:p w14:paraId="6A55CD14" w14:textId="77777777" w:rsidR="00C11B65" w:rsidRDefault="00C11B65" w:rsidP="00C11B65">
      <w:pPr>
        <w:pStyle w:val="H6"/>
      </w:pPr>
      <w:r>
        <w:t>9.4.8.4.4.1</w:t>
      </w:r>
      <w:r>
        <w:tab/>
        <w:t>Periodic Reporting</w:t>
      </w:r>
    </w:p>
    <w:p w14:paraId="78A96D4D" w14:textId="77777777" w:rsidR="00C11B65" w:rsidRDefault="00C11B65" w:rsidP="00C11B65">
      <w:pPr>
        <w:rPr>
          <w:rFonts w:cs="v4.2.0"/>
        </w:rPr>
      </w:pPr>
      <w:r>
        <w:rPr>
          <w:rFonts w:cs="v4.2.0"/>
        </w:rPr>
        <w:t>The reported NR – E-UTRAN TDD RSRP, RSRQ, and RS-SINR measurements contained in periodically triggered measurement reports shall meet the requirements in clauses 10.2.2, 10.2.3, and 10.2.5, respectively.</w:t>
      </w:r>
    </w:p>
    <w:p w14:paraId="16D3188A" w14:textId="77777777" w:rsidR="00C11B65" w:rsidRDefault="00C11B65" w:rsidP="00C11B65">
      <w:pPr>
        <w:pStyle w:val="H6"/>
      </w:pPr>
      <w:r>
        <w:lastRenderedPageBreak/>
        <w:t>9.4.8.4.4.2</w:t>
      </w:r>
      <w:r>
        <w:tab/>
        <w:t>Event-Triggered Periodic Reporting</w:t>
      </w:r>
    </w:p>
    <w:p w14:paraId="3B611976" w14:textId="77777777" w:rsidR="00C11B65" w:rsidRDefault="00C11B65" w:rsidP="00C11B65">
      <w:pPr>
        <w:rPr>
          <w:rFonts w:cs="v4.2.0"/>
        </w:rPr>
      </w:pPr>
      <w:r>
        <w:rPr>
          <w:rFonts w:cs="v4.2.0"/>
        </w:rPr>
        <w:t>The reported NR – E-UTRAN TDD RSRP, RSRQ, and RS-SINR measurements contained in event-triggered periodic measurement reports shall meet the requirements in clauses 10.2.2, 10.2.3, and 10.2.5, respectively.</w:t>
      </w:r>
    </w:p>
    <w:p w14:paraId="171A879B" w14:textId="77777777" w:rsidR="00C11B65" w:rsidRDefault="00C11B65" w:rsidP="00C11B65">
      <w:pPr>
        <w:rPr>
          <w:rFonts w:cs="v4.2.0"/>
        </w:rPr>
      </w:pPr>
      <w:r>
        <w:rPr>
          <w:rFonts w:cs="v4.2.0"/>
        </w:rPr>
        <w:t>The first report in event-triggered periodic measurement reporting shall meet the requirements specified in clause 9.4.8.4.4.3.</w:t>
      </w:r>
    </w:p>
    <w:p w14:paraId="6FD10093" w14:textId="77777777" w:rsidR="00C11B65" w:rsidRDefault="00C11B65" w:rsidP="00C11B65">
      <w:pPr>
        <w:pStyle w:val="H6"/>
      </w:pPr>
      <w:r>
        <w:t>9.4.8.4.4.3</w:t>
      </w:r>
      <w:r>
        <w:tab/>
        <w:t>Event-Triggered Reporting</w:t>
      </w:r>
    </w:p>
    <w:p w14:paraId="400FFB3E" w14:textId="77777777" w:rsidR="00C11B65" w:rsidRDefault="00C11B65" w:rsidP="00C11B65">
      <w:pPr>
        <w:rPr>
          <w:rFonts w:cs="v4.2.0"/>
        </w:rPr>
      </w:pPr>
      <w:r>
        <w:rPr>
          <w:rFonts w:cs="v4.2.0"/>
        </w:rPr>
        <w:t>The reported NR – E-UTRAN TDD RSRP, RSRQ, and RS-SINR measurements contained in event-triggered measurement reports shall meet the requirements in clauses 10.2.2, 10.2.3, and 10.2.5, respectively.</w:t>
      </w:r>
    </w:p>
    <w:p w14:paraId="40264C78" w14:textId="77777777" w:rsidR="00C11B65" w:rsidRDefault="00C11B65" w:rsidP="00C11B65">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850745C" w14:textId="77777777" w:rsidR="00C11B65" w:rsidRDefault="00C11B65" w:rsidP="00C11B65">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rFonts w:cs="v4.2.0"/>
          <w:lang w:eastAsia="zh-CN"/>
        </w:rPr>
        <w:t>. This measurement reporting delay excludes a delay which caused by no UL resources for UE to send the measurement report.</w:t>
      </w:r>
    </w:p>
    <w:p w14:paraId="618C9BF3" w14:textId="77777777" w:rsidR="00C11B65" w:rsidRDefault="00C11B65" w:rsidP="00C11B65">
      <w:pPr>
        <w:rPr>
          <w:rFonts w:cs="v4.2.0"/>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9.4.8.4.2 and 9.4.8.4.3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6A47B1C3" w14:textId="77777777" w:rsidR="00C11B65" w:rsidRDefault="00C11B65" w:rsidP="00C11B65">
      <w:r>
        <w:t xml:space="preserve">If a cell which has been detectable at least for the time period </w:t>
      </w:r>
      <w:proofErr w:type="spellStart"/>
      <w:r>
        <w:t>T</w:t>
      </w:r>
      <w:r>
        <w:rPr>
          <w:vertAlign w:val="subscript"/>
        </w:rPr>
        <w:t>Identify</w:t>
      </w:r>
      <w:proofErr w:type="spellEnd"/>
      <w:r>
        <w:rPr>
          <w:vertAlign w:val="subscript"/>
        </w:rPr>
        <w:t>,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w:t>
      </w:r>
      <w:proofErr w:type="spellStart"/>
      <w:r>
        <w:rPr>
          <w:rFonts w:cs="v4.2.0"/>
        </w:rPr>
        <w:t>T</w:t>
      </w:r>
      <w:r>
        <w:rPr>
          <w:rFonts w:cs="v4.2.0"/>
          <w:vertAlign w:val="subscript"/>
        </w:rPr>
        <w:t>Measure</w:t>
      </w:r>
      <w:proofErr w:type="spellEnd"/>
      <w:r>
        <w:rPr>
          <w:rFonts w:cs="v4.2.0"/>
          <w:vertAlign w:val="subscript"/>
        </w:rPr>
        <w:t>,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5B7B62AD" w14:textId="77777777" w:rsidR="00C11B65" w:rsidRDefault="00C11B65" w:rsidP="00C11B65">
      <w:pPr>
        <w:pStyle w:val="5"/>
        <w:rPr>
          <w:lang w:val="en-US"/>
        </w:rPr>
      </w:pPr>
      <w:r>
        <w:rPr>
          <w:lang w:val="en-US"/>
        </w:rPr>
        <w:t>9.4.8.4.5</w:t>
      </w:r>
      <w:r>
        <w:rPr>
          <w:lang w:val="en-US"/>
        </w:rPr>
        <w:tab/>
        <w:t xml:space="preserve">Scheduling </w:t>
      </w:r>
      <w:r>
        <w:t xml:space="preserve">availability </w:t>
      </w:r>
      <w:r>
        <w:rPr>
          <w:lang w:val="en-US"/>
        </w:rPr>
        <w:t>during NR − E-UTRAN TDD measurements</w:t>
      </w:r>
    </w:p>
    <w:p w14:paraId="278562B6" w14:textId="77777777" w:rsidR="00C11B65" w:rsidRDefault="00C11B65" w:rsidP="00C11B65">
      <w:pPr>
        <w:rPr>
          <w:lang w:val="en-US"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4328AE1E" w14:textId="77777777" w:rsidR="00C11B65" w:rsidRDefault="00C11B65" w:rsidP="00C11B65">
      <w:pPr>
        <w:pStyle w:val="H6"/>
      </w:pPr>
      <w:r>
        <w:t>9.4.8.4.5.1</w:t>
      </w:r>
      <w:r>
        <w:tab/>
        <w:t>Scheduling availability of UE performing inter-RAT measurements in TDD bands on FR1</w:t>
      </w:r>
    </w:p>
    <w:p w14:paraId="0AAC921D" w14:textId="77777777" w:rsidR="00C11B65" w:rsidRDefault="00C11B65" w:rsidP="00C11B65">
      <w:pPr>
        <w:rPr>
          <w:i/>
          <w:iCs/>
        </w:rPr>
      </w:pPr>
      <w:r>
        <w:rPr>
          <w:i/>
          <w:iCs/>
        </w:rPr>
        <w:t xml:space="preserve">Editor Notes: FFS the scheduling restriction will be applied to the whole EMW or with the symbols level. </w:t>
      </w:r>
    </w:p>
    <w:p w14:paraId="196E1484" w14:textId="77777777" w:rsidR="00C11B65" w:rsidRDefault="00C11B65" w:rsidP="00C11B65">
      <w:r>
        <w:t xml:space="preserve">[When the UE performs inter-RAT measurements in a TDD band, the following restrictions apply due to </w:t>
      </w:r>
      <w:r>
        <w:rPr>
          <w:lang w:val="en-US"/>
        </w:rPr>
        <w:t>RSRP, RS-SINR and RSRQ</w:t>
      </w:r>
      <w:r>
        <w:t xml:space="preserve"> measurement</w:t>
      </w:r>
    </w:p>
    <w:p w14:paraId="2F15C559" w14:textId="77777777" w:rsidR="00C11B65" w:rsidRDefault="00C11B65" w:rsidP="00C11B65">
      <w:pPr>
        <w:pStyle w:val="B10"/>
        <w:rPr>
          <w:lang w:eastAsia="zh-CN"/>
        </w:rPr>
      </w:pPr>
      <w:r>
        <w:rPr>
          <w:lang w:val="en-US"/>
        </w:rPr>
        <w:t>-</w:t>
      </w:r>
      <w:r>
        <w:rPr>
          <w:lang w:val="en-US"/>
        </w:rPr>
        <w:tab/>
        <w:t xml:space="preserve">The UE is not expected to transmit PUCCH/PUSCH/SRS on </w:t>
      </w:r>
      <w:r>
        <w:rPr>
          <w:lang w:val="en-US" w:eastAsia="zh-CN"/>
        </w:rPr>
        <w:t>[all symbols within EMW duration]</w:t>
      </w:r>
      <w:r>
        <w:rPr>
          <w:lang w:val="en-US"/>
        </w:rPr>
        <w:t xml:space="preserve">. </w:t>
      </w:r>
    </w:p>
    <w:p w14:paraId="7140C66A" w14:textId="77777777" w:rsidR="00C11B65" w:rsidRDefault="00C11B65" w:rsidP="00C11B65">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14:paraId="5D08BD9A" w14:textId="77777777" w:rsidR="00C11B65" w:rsidRDefault="00C11B65" w:rsidP="00C11B65">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proofErr w:type="spellStart"/>
      <w:r>
        <w:rPr>
          <w:i/>
          <w:lang w:eastAsia="zh-CN"/>
        </w:rPr>
        <w:t>simultaneousRxTxInterBandCA</w:t>
      </w:r>
      <w:proofErr w:type="spellEnd"/>
      <w:r>
        <w:t xml:space="preserve"> for this band pair.</w:t>
      </w:r>
    </w:p>
    <w:p w14:paraId="335EA8C5" w14:textId="77777777" w:rsidR="00C11B65" w:rsidRDefault="00C11B65" w:rsidP="00C11B65">
      <w:pPr>
        <w:pStyle w:val="H6"/>
      </w:pPr>
      <w:r>
        <w:t>9.4.8.4.5.2</w:t>
      </w:r>
      <w:r>
        <w:tab/>
        <w:t>Scheduling availability of UE performing inter-RAT measurements with a different subcarrier spacing than PDSCH/PDCCH on FR1</w:t>
      </w:r>
    </w:p>
    <w:p w14:paraId="517D4FA7" w14:textId="77777777" w:rsidR="00C11B65" w:rsidRDefault="00C11B65" w:rsidP="00C11B65">
      <w:r>
        <w:rPr>
          <w:i/>
          <w:iCs/>
        </w:rPr>
        <w:t>Editor Notes: FFS the mix-numerology capability for scheduling restriction</w:t>
      </w:r>
    </w:p>
    <w:p w14:paraId="4F659B73" w14:textId="77777777" w:rsidR="00C11B65" w:rsidRDefault="00C11B65" w:rsidP="00C11B65">
      <w:r>
        <w:t>For UE which do not support [</w:t>
      </w:r>
      <w:proofErr w:type="spellStart"/>
      <w:r>
        <w:rPr>
          <w:i/>
        </w:rPr>
        <w:t>interRATDiffNumerology</w:t>
      </w:r>
      <w:proofErr w:type="spellEnd"/>
      <w:r>
        <w:rPr>
          <w:i/>
        </w:rPr>
        <w:t xml:space="preserve">] </w:t>
      </w:r>
      <w:r>
        <w:t>[14] the following restrictions apply due to RSRP/RSRQ/SINR measurement</w:t>
      </w:r>
    </w:p>
    <w:p w14:paraId="08096632" w14:textId="77777777" w:rsidR="00C11B65" w:rsidRDefault="00C11B65" w:rsidP="00C11B65">
      <w:pPr>
        <w:pStyle w:val="B10"/>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22FF85D3" w14:textId="70743717" w:rsidR="00C11B65" w:rsidRPr="00C11B65" w:rsidRDefault="00C11B65" w:rsidP="001B3BE9">
      <w:pPr>
        <w:rPr>
          <w:rFonts w:eastAsia="MS Mincho"/>
          <w:lang w:val="en-US" w:eastAsia="ja-JP"/>
        </w:rPr>
      </w:pPr>
      <w:r>
        <w:rPr>
          <w:lang w:val="en-US"/>
        </w:rPr>
        <w:lastRenderedPageBreak/>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14:paraId="2531970E" w14:textId="77777777" w:rsidR="001B3BE9" w:rsidRPr="00582F3D" w:rsidRDefault="001B3BE9" w:rsidP="00C11B65">
      <w:pPr>
        <w:overflowPunct w:val="0"/>
        <w:autoSpaceDE w:val="0"/>
        <w:autoSpaceDN w:val="0"/>
        <w:adjustRightInd w:val="0"/>
        <w:textAlignment w:val="baseline"/>
        <w:rPr>
          <w:rFonts w:eastAsia="Times New Roman" w:cs="v4.2.0"/>
          <w:lang w:eastAsia="en-GB"/>
        </w:rPr>
      </w:pPr>
    </w:p>
    <w:p w14:paraId="7B41A8BA" w14:textId="1CAF27A5" w:rsidR="00882F16" w:rsidRPr="000F7FCB" w:rsidRDefault="00882F16" w:rsidP="00882F16">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A44088">
        <w:rPr>
          <w:rFonts w:eastAsia="宋体"/>
          <w:noProof/>
          <w:highlight w:val="yellow"/>
          <w:lang w:eastAsia="zh-CN"/>
        </w:rPr>
        <w:t>1</w:t>
      </w:r>
      <w:r>
        <w:rPr>
          <w:rFonts w:eastAsia="宋体"/>
          <w:noProof/>
          <w:highlight w:val="yellow"/>
          <w:lang w:eastAsia="zh-CN"/>
        </w:rPr>
        <w:t>&gt;</w:t>
      </w:r>
    </w:p>
    <w:p w14:paraId="313AB8DC" w14:textId="77777777" w:rsidR="00882F16" w:rsidRPr="00882F16" w:rsidRDefault="00882F16" w:rsidP="00882F16">
      <w:pPr>
        <w:spacing w:before="120" w:after="120"/>
        <w:jc w:val="center"/>
        <w:rPr>
          <w:rFonts w:eastAsia="宋体"/>
          <w:noProof/>
          <w:highlight w:val="yellow"/>
          <w:lang w:eastAsia="zh-CN"/>
        </w:rPr>
      </w:pPr>
    </w:p>
    <w:sectPr w:rsidR="00882F16" w:rsidRPr="00882F1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3CA3B" w14:textId="77777777" w:rsidR="00494BA7" w:rsidRDefault="00494BA7">
      <w:r>
        <w:separator/>
      </w:r>
    </w:p>
  </w:endnote>
  <w:endnote w:type="continuationSeparator" w:id="0">
    <w:p w14:paraId="13837334" w14:textId="77777777" w:rsidR="00494BA7" w:rsidRDefault="0049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249CE" w14:textId="77777777" w:rsidR="00494BA7" w:rsidRDefault="00494BA7">
      <w:r>
        <w:separator/>
      </w:r>
    </w:p>
  </w:footnote>
  <w:footnote w:type="continuationSeparator" w:id="0">
    <w:p w14:paraId="7E6F44BE" w14:textId="77777777" w:rsidR="00494BA7" w:rsidRDefault="0049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F1643B"/>
    <w:multiLevelType w:val="hybridMultilevel"/>
    <w:tmpl w:val="D83E7598"/>
    <w:lvl w:ilvl="0" w:tplc="731EB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num>
  <w:num w:numId="15">
    <w:abstractNumId w:val="4"/>
  </w:num>
  <w:num w:numId="16">
    <w:abstractNumId w:val="3"/>
  </w:num>
  <w:num w:numId="17">
    <w:abstractNumId w:val="12"/>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ixun Tang_Ericsson">
    <w15:presenceInfo w15:providerId="None" w15:userId="Zhixun Tang_Ericsson"/>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643"/>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CEC"/>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3BE9"/>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07FEB"/>
    <w:rsid w:val="00226E0A"/>
    <w:rsid w:val="00230CAC"/>
    <w:rsid w:val="00230D5A"/>
    <w:rsid w:val="002371B4"/>
    <w:rsid w:val="00240ED0"/>
    <w:rsid w:val="00244103"/>
    <w:rsid w:val="002458A1"/>
    <w:rsid w:val="0024672A"/>
    <w:rsid w:val="002505F3"/>
    <w:rsid w:val="00256BDB"/>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2CE2"/>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13D1"/>
    <w:rsid w:val="00313020"/>
    <w:rsid w:val="0031395A"/>
    <w:rsid w:val="003215AC"/>
    <w:rsid w:val="00323399"/>
    <w:rsid w:val="0032347A"/>
    <w:rsid w:val="003234EB"/>
    <w:rsid w:val="00324B8A"/>
    <w:rsid w:val="00325EDA"/>
    <w:rsid w:val="00326D7D"/>
    <w:rsid w:val="00327BDC"/>
    <w:rsid w:val="00331CFB"/>
    <w:rsid w:val="00337A95"/>
    <w:rsid w:val="00337F78"/>
    <w:rsid w:val="00340A54"/>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E7A5C"/>
    <w:rsid w:val="003F198D"/>
    <w:rsid w:val="003F3BE9"/>
    <w:rsid w:val="003F3E96"/>
    <w:rsid w:val="003F5277"/>
    <w:rsid w:val="004001A2"/>
    <w:rsid w:val="00401C7C"/>
    <w:rsid w:val="00404DCE"/>
    <w:rsid w:val="00405BCB"/>
    <w:rsid w:val="0040734E"/>
    <w:rsid w:val="00410371"/>
    <w:rsid w:val="00412FE3"/>
    <w:rsid w:val="00413E1B"/>
    <w:rsid w:val="00417516"/>
    <w:rsid w:val="004242F1"/>
    <w:rsid w:val="0043146D"/>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4BA7"/>
    <w:rsid w:val="00496370"/>
    <w:rsid w:val="004A1D0C"/>
    <w:rsid w:val="004B2552"/>
    <w:rsid w:val="004B4D2B"/>
    <w:rsid w:val="004B5705"/>
    <w:rsid w:val="004B75B7"/>
    <w:rsid w:val="004C0563"/>
    <w:rsid w:val="004C0CA0"/>
    <w:rsid w:val="004C1071"/>
    <w:rsid w:val="004C5426"/>
    <w:rsid w:val="004C71BA"/>
    <w:rsid w:val="004D01E6"/>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2F3D"/>
    <w:rsid w:val="005830A8"/>
    <w:rsid w:val="005837D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1359A"/>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1915"/>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556"/>
    <w:rsid w:val="00877B43"/>
    <w:rsid w:val="0088293E"/>
    <w:rsid w:val="00882F16"/>
    <w:rsid w:val="008863B9"/>
    <w:rsid w:val="0089016B"/>
    <w:rsid w:val="008944A9"/>
    <w:rsid w:val="008A45A6"/>
    <w:rsid w:val="008B089F"/>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07639"/>
    <w:rsid w:val="009148DE"/>
    <w:rsid w:val="009172E0"/>
    <w:rsid w:val="0092585B"/>
    <w:rsid w:val="00931BF3"/>
    <w:rsid w:val="00935BCE"/>
    <w:rsid w:val="00936A08"/>
    <w:rsid w:val="00941E30"/>
    <w:rsid w:val="0094781D"/>
    <w:rsid w:val="00951328"/>
    <w:rsid w:val="009518F2"/>
    <w:rsid w:val="00957BE9"/>
    <w:rsid w:val="00957E1B"/>
    <w:rsid w:val="009611E4"/>
    <w:rsid w:val="0096164B"/>
    <w:rsid w:val="00963065"/>
    <w:rsid w:val="00967C5B"/>
    <w:rsid w:val="0097081A"/>
    <w:rsid w:val="00970D92"/>
    <w:rsid w:val="0097227E"/>
    <w:rsid w:val="009732FF"/>
    <w:rsid w:val="009777D9"/>
    <w:rsid w:val="00985B14"/>
    <w:rsid w:val="009866F2"/>
    <w:rsid w:val="00991B88"/>
    <w:rsid w:val="009A5753"/>
    <w:rsid w:val="009A579D"/>
    <w:rsid w:val="009B0317"/>
    <w:rsid w:val="009B5D58"/>
    <w:rsid w:val="009C0910"/>
    <w:rsid w:val="009C58D4"/>
    <w:rsid w:val="009D2738"/>
    <w:rsid w:val="009D4AF4"/>
    <w:rsid w:val="009D5C4C"/>
    <w:rsid w:val="009D61F2"/>
    <w:rsid w:val="009D6F70"/>
    <w:rsid w:val="009E0596"/>
    <w:rsid w:val="009E0D3B"/>
    <w:rsid w:val="009E3297"/>
    <w:rsid w:val="009E3C22"/>
    <w:rsid w:val="009F0121"/>
    <w:rsid w:val="009F153A"/>
    <w:rsid w:val="009F4996"/>
    <w:rsid w:val="009F5C80"/>
    <w:rsid w:val="009F734F"/>
    <w:rsid w:val="00A01EE1"/>
    <w:rsid w:val="00A05B51"/>
    <w:rsid w:val="00A05ED4"/>
    <w:rsid w:val="00A105F9"/>
    <w:rsid w:val="00A142BA"/>
    <w:rsid w:val="00A1482A"/>
    <w:rsid w:val="00A173FC"/>
    <w:rsid w:val="00A246B6"/>
    <w:rsid w:val="00A3100D"/>
    <w:rsid w:val="00A32303"/>
    <w:rsid w:val="00A32831"/>
    <w:rsid w:val="00A34930"/>
    <w:rsid w:val="00A37C33"/>
    <w:rsid w:val="00A439C5"/>
    <w:rsid w:val="00A44088"/>
    <w:rsid w:val="00A444FF"/>
    <w:rsid w:val="00A469C6"/>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3CBB"/>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B65"/>
    <w:rsid w:val="00C11C0E"/>
    <w:rsid w:val="00C12BD1"/>
    <w:rsid w:val="00C138DD"/>
    <w:rsid w:val="00C13B37"/>
    <w:rsid w:val="00C2192A"/>
    <w:rsid w:val="00C267FC"/>
    <w:rsid w:val="00C2736B"/>
    <w:rsid w:val="00C32EB4"/>
    <w:rsid w:val="00C34E47"/>
    <w:rsid w:val="00C365A8"/>
    <w:rsid w:val="00C4183E"/>
    <w:rsid w:val="00C43332"/>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1DA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61D3"/>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224"/>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89A7A34-E962-408F-91D0-C1B89C39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4276</TotalTime>
  <Pages>9</Pages>
  <Words>3856</Words>
  <Characters>21981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117</cp:revision>
  <cp:lastPrinted>1900-01-01T08:00:00Z</cp:lastPrinted>
  <dcterms:created xsi:type="dcterms:W3CDTF">2022-08-23T15:21:00Z</dcterms:created>
  <dcterms:modified xsi:type="dcterms:W3CDTF">2024-03-01T08:45:00Z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(3)IhM0aHiaMRq7n5ppyxXJthn95wYL3U1RyRV2nXMR0Os7RxseKb4k/KfWwFAW4OdbAikr3P9h
DenYlUK6YvW6pJZTF/YVkQgUruJ6DemFbx4l1YnMXEq+HeKhTGoQM8SsVneABbdU4kSGQygi
culkYLciMVaKyo7C2PosWR7tTm59He9gbUJW0KuOruST83AzM8Lvd2+cVy8KGxNSILDMGaw5
Z3zpYRpx+tAMemGz48</vt:lpwstr>
  </property>
  <property fmtid="{D5CDD505-2E9C-101B-9397-08002B2CF9AE}" pid="22" name="_2015_ms_pID_7253431">
    <vt:lpwstr>ioIyYcqh4VC6dF8mEpIMrCYXJAmoy7N8rJmEkAtytJFns70dekVPDn
x4RMW3V6kv/5O2hcH9SUnYfzW+w3UbdAdTdzbs+MvlgV6BvMT/Dl0UCDGfJVTEZtTFruGnAP
oK5Neg6hwNDCjdb1+BAJR1NDcj+Y59aE0OMLL2boPrOiKnz/9TqlOHIkl3R4ziSvLG8JyNQj
hhVbOfI5N1GXzu1cJsXqDP6IjE5kSs14gQkY</vt:lpwstr>
  </property>
  <property fmtid="{D5CDD505-2E9C-101B-9397-08002B2CF9AE}" pid="23" name="_2015_ms_pID_7253432">
    <vt:lpwstr>aA==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